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1FB88" w14:textId="77777777" w:rsidR="00A71FD9" w:rsidRDefault="00A71FD9">
      <w:pPr>
        <w:pStyle w:val="SpecTitle"/>
      </w:pPr>
      <w:r>
        <w:t xml:space="preserve">SECTION 28 05 </w:t>
      </w:r>
      <w:r w:rsidR="00FD247E">
        <w:t>28.33</w:t>
      </w:r>
      <w:r>
        <w:br/>
      </w:r>
      <w:r w:rsidR="00FD247E">
        <w:t xml:space="preserve">Conduits </w:t>
      </w:r>
      <w:r>
        <w:t xml:space="preserve">AND </w:t>
      </w:r>
      <w:r w:rsidR="00485F7D">
        <w:t>BACK</w:t>
      </w:r>
      <w:r>
        <w:t>BOXES FOR ELECTRONIC SAFETY AND SECURITY</w:t>
      </w:r>
    </w:p>
    <w:p w14:paraId="7EBB72A2" w14:textId="77777777" w:rsidR="00A71FD9" w:rsidRDefault="00A71FD9">
      <w:pPr>
        <w:pStyle w:val="SpecNote"/>
      </w:pPr>
      <w:r>
        <w:t>SPEC WRITER NOTE: Delete between //</w:t>
      </w:r>
      <w:r w:rsidR="00C04753">
        <w:t>___</w:t>
      </w:r>
      <w:r>
        <w:t>//if not applicable to project. Also delete any other item or paragraph not applicable in the section and renumber the paragraphs.</w:t>
      </w:r>
    </w:p>
    <w:p w14:paraId="7829B612" w14:textId="77777777" w:rsidR="00A71FD9" w:rsidRDefault="00A71FD9">
      <w:pPr>
        <w:pStyle w:val="SpecNote"/>
      </w:pPr>
    </w:p>
    <w:p w14:paraId="733ACF3D" w14:textId="77777777" w:rsidR="00A71FD9" w:rsidRDefault="00A71FD9">
      <w:pPr>
        <w:pStyle w:val="ArticleB"/>
        <w:outlineLvl w:val="0"/>
      </w:pPr>
      <w:r>
        <w:t xml:space="preserve">PART 1 </w:t>
      </w:r>
      <w:r>
        <w:noBreakHyphen/>
        <w:t xml:space="preserve"> GENERAL</w:t>
      </w:r>
    </w:p>
    <w:p w14:paraId="322D5D5C" w14:textId="77777777" w:rsidR="00EB3641" w:rsidRDefault="00EB3641">
      <w:pPr>
        <w:pStyle w:val="ArticleB"/>
        <w:outlineLvl w:val="0"/>
      </w:pPr>
      <w:r>
        <w:t xml:space="preserve">1.1 description </w:t>
      </w:r>
    </w:p>
    <w:p w14:paraId="11635230" w14:textId="77777777" w:rsidR="00EB3641" w:rsidRDefault="00EB3641" w:rsidP="00EB3641">
      <w:pPr>
        <w:pStyle w:val="Level1"/>
      </w:pPr>
      <w:r>
        <w:t>A.</w:t>
      </w:r>
      <w:r>
        <w:tab/>
        <w:t xml:space="preserve">This section specifies the </w:t>
      </w:r>
      <w:r w:rsidR="00CE205B">
        <w:t>finishing</w:t>
      </w:r>
      <w:r>
        <w:t xml:space="preserve">, installation, </w:t>
      </w:r>
      <w:r w:rsidR="00CE205B">
        <w:t xml:space="preserve">connection, testing certification of the </w:t>
      </w:r>
      <w:r>
        <w:t>conduit, fittings, and boxes to form</w:t>
      </w:r>
      <w:r w:rsidR="00CE205B">
        <w:t xml:space="preserve"> a</w:t>
      </w:r>
      <w:r>
        <w:t xml:space="preserve"> complete, coordinated, raceway system</w:t>
      </w:r>
      <w:r w:rsidR="00CE205B">
        <w:t>(</w:t>
      </w:r>
      <w:r>
        <w:t>s</w:t>
      </w:r>
      <w:r w:rsidR="00CE205B">
        <w:t>)</w:t>
      </w:r>
      <w:r>
        <w:t>.</w:t>
      </w:r>
      <w:r w:rsidR="00CE205B">
        <w:t xml:space="preserve">  Conduits and when approved separate UL Certified and Listed partitioned telecommunications raceways are required for a fully functional Electronic Safety and Security (ESS) system.</w:t>
      </w:r>
      <w:r>
        <w:t xml:space="preserve"> Raceways are required for all electronic safety and security cabling unless shown or specified otherwise.</w:t>
      </w:r>
    </w:p>
    <w:p w14:paraId="2A54C505" w14:textId="77777777" w:rsidR="00EB3641" w:rsidRDefault="00EB3641" w:rsidP="00EB3641">
      <w:pPr>
        <w:pStyle w:val="Level1"/>
      </w:pPr>
      <w:r>
        <w:t>B.</w:t>
      </w:r>
      <w:r>
        <w:tab/>
        <w:t>Definitions: The term conduit, as used in this specification, shall mean any or all of the raceway types specified.</w:t>
      </w:r>
    </w:p>
    <w:p w14:paraId="11171288" w14:textId="77777777" w:rsidR="00391FC8" w:rsidRDefault="00391FC8">
      <w:pPr>
        <w:pStyle w:val="ArticleB"/>
        <w:outlineLvl w:val="0"/>
      </w:pPr>
      <w:r>
        <w:t>1.</w:t>
      </w:r>
      <w:r w:rsidR="00DA0242">
        <w:t xml:space="preserve">2 </w:t>
      </w:r>
      <w:r>
        <w:t xml:space="preserve">related </w:t>
      </w:r>
      <w:r w:rsidR="009F2446">
        <w:t>work</w:t>
      </w:r>
    </w:p>
    <w:p w14:paraId="3D2EAA59" w14:textId="77777777" w:rsidR="00810970" w:rsidRDefault="00222245" w:rsidP="00810970">
      <w:pPr>
        <w:pStyle w:val="SpecNote"/>
      </w:pPr>
      <w:r>
        <w:t xml:space="preserve">SPEC WRITER </w:t>
      </w:r>
      <w:r w:rsidR="00AB7E3F">
        <w:t>NOTE: Delete any item or</w:t>
      </w:r>
      <w:r w:rsidR="00DC4000">
        <w:t xml:space="preserve"> </w:t>
      </w:r>
      <w:r w:rsidR="00AB7E3F">
        <w:t>paragraph not applicable in the section and renumber the paragraphs.</w:t>
      </w:r>
    </w:p>
    <w:p w14:paraId="4249E1FD" w14:textId="77777777" w:rsidR="00093DF9" w:rsidRDefault="00B2772C" w:rsidP="00B2772C">
      <w:pPr>
        <w:pStyle w:val="Level1"/>
      </w:pPr>
      <w:r w:rsidRPr="00521AF7">
        <w:t>A.</w:t>
      </w:r>
      <w:r w:rsidRPr="00521AF7">
        <w:tab/>
      </w:r>
      <w:r w:rsidR="00093DF9" w:rsidRPr="00521AF7">
        <w:t>Section 01 00 00</w:t>
      </w:r>
      <w:r w:rsidR="00093DF9">
        <w:t xml:space="preserve"> -</w:t>
      </w:r>
      <w:r w:rsidR="00093DF9" w:rsidRPr="00521AF7">
        <w:t xml:space="preserve"> GENERAL REQUIREMENTS.</w:t>
      </w:r>
      <w:r w:rsidR="00093DF9">
        <w:t xml:space="preserve"> </w:t>
      </w:r>
      <w:r w:rsidRPr="00521AF7">
        <w:t>For General Requirements</w:t>
      </w:r>
      <w:r w:rsidR="00093DF9">
        <w:t xml:space="preserve">. </w:t>
      </w:r>
      <w:r w:rsidRPr="00521AF7">
        <w:t xml:space="preserve"> </w:t>
      </w:r>
    </w:p>
    <w:p w14:paraId="276F6F98" w14:textId="77777777" w:rsidR="00B2772C" w:rsidRPr="00B95DCB" w:rsidRDefault="00556D3B" w:rsidP="00B2772C">
      <w:pPr>
        <w:pStyle w:val="Level1"/>
      </w:pPr>
      <w:r>
        <w:t>B</w:t>
      </w:r>
      <w:r w:rsidR="00B2772C" w:rsidRPr="00521AF7">
        <w:t>.</w:t>
      </w:r>
      <w:r w:rsidR="00EB7C86">
        <w:tab/>
      </w:r>
      <w:r w:rsidR="00B2772C" w:rsidRPr="00B95DCB">
        <w:t>Section 06 10 00</w:t>
      </w:r>
      <w:r w:rsidR="00093DF9">
        <w:t xml:space="preserve"> -</w:t>
      </w:r>
      <w:r w:rsidR="00B2772C" w:rsidRPr="00B95DCB">
        <w:t xml:space="preserve"> ROUGH CARPENTRY.</w:t>
      </w:r>
      <w:r w:rsidR="00093DF9">
        <w:t xml:space="preserve"> Requirements for m</w:t>
      </w:r>
      <w:r w:rsidR="00093DF9" w:rsidRPr="00B95DCB">
        <w:t>ounting board for communication closets</w:t>
      </w:r>
      <w:r w:rsidR="00093DF9">
        <w:t xml:space="preserve">. </w:t>
      </w:r>
      <w:r w:rsidR="00093DF9" w:rsidRPr="00B95DCB">
        <w:t xml:space="preserve"> </w:t>
      </w:r>
    </w:p>
    <w:p w14:paraId="7918D509" w14:textId="77777777" w:rsidR="00B2772C" w:rsidRPr="00521AF7" w:rsidRDefault="00556D3B" w:rsidP="00B2772C">
      <w:pPr>
        <w:pStyle w:val="Level1"/>
      </w:pPr>
      <w:r>
        <w:t>C</w:t>
      </w:r>
      <w:r w:rsidR="00B2772C">
        <w:t>.</w:t>
      </w:r>
      <w:r w:rsidR="00EB7C86">
        <w:tab/>
      </w:r>
      <w:r w:rsidR="00B2772C" w:rsidRPr="00521AF7">
        <w:t>Section 07 84 00</w:t>
      </w:r>
      <w:r w:rsidR="00093DF9">
        <w:t xml:space="preserve"> -</w:t>
      </w:r>
      <w:r w:rsidR="00B2772C" w:rsidRPr="00521AF7">
        <w:t xml:space="preserve"> FIRESTOPPING.</w:t>
      </w:r>
      <w:r w:rsidR="00093DF9">
        <w:t xml:space="preserve"> Requirements for s</w:t>
      </w:r>
      <w:r w:rsidR="00093DF9" w:rsidRPr="00B95DCB">
        <w:t>ealing around penetrations to maintain the integrity of fire rated construction</w:t>
      </w:r>
      <w:r w:rsidR="00093DF9">
        <w:t xml:space="preserve">. </w:t>
      </w:r>
      <w:r w:rsidR="00093DF9" w:rsidRPr="00521AF7">
        <w:t xml:space="preserve"> </w:t>
      </w:r>
    </w:p>
    <w:p w14:paraId="48B1AAA9" w14:textId="77777777" w:rsidR="00B2772C" w:rsidRPr="00B95DCB" w:rsidRDefault="00556D3B" w:rsidP="00B2772C">
      <w:pPr>
        <w:pStyle w:val="Level1"/>
      </w:pPr>
      <w:r>
        <w:t>D</w:t>
      </w:r>
      <w:r w:rsidR="00B2772C" w:rsidRPr="00B95DCB">
        <w:t>.</w:t>
      </w:r>
      <w:r w:rsidR="00B2772C" w:rsidRPr="00B95DCB">
        <w:tab/>
        <w:t>Section 07 60 00</w:t>
      </w:r>
      <w:r w:rsidR="00093DF9">
        <w:t xml:space="preserve"> -</w:t>
      </w:r>
      <w:r w:rsidR="00B2772C" w:rsidRPr="00B95DCB">
        <w:t xml:space="preserve"> FLASHING AND SHEET METAL.</w:t>
      </w:r>
      <w:r w:rsidR="00093DF9">
        <w:t xml:space="preserve"> Requirements for f</w:t>
      </w:r>
      <w:r w:rsidR="00093DF9" w:rsidRPr="00B95DCB">
        <w:t>abrications for the deflection of water away from the building envelope at penetrations</w:t>
      </w:r>
      <w:r w:rsidR="00093DF9">
        <w:t xml:space="preserve">. </w:t>
      </w:r>
      <w:r w:rsidR="00093DF9" w:rsidRPr="00B95DCB">
        <w:t xml:space="preserve"> </w:t>
      </w:r>
    </w:p>
    <w:p w14:paraId="62ED00EA" w14:textId="77777777" w:rsidR="00B2772C" w:rsidRPr="00B95DCB" w:rsidRDefault="00556D3B" w:rsidP="00B2772C">
      <w:pPr>
        <w:pStyle w:val="Level1"/>
      </w:pPr>
      <w:r>
        <w:t>E</w:t>
      </w:r>
      <w:r w:rsidR="00B2772C" w:rsidRPr="00B95DCB">
        <w:t>.</w:t>
      </w:r>
      <w:r w:rsidR="00B2772C" w:rsidRPr="00B95DCB">
        <w:tab/>
        <w:t>Section 07 92 00</w:t>
      </w:r>
      <w:r w:rsidR="00093DF9">
        <w:t xml:space="preserve"> -</w:t>
      </w:r>
      <w:r w:rsidR="00B2772C" w:rsidRPr="00B95DCB">
        <w:t xml:space="preserve"> JOINT SEALANTS.</w:t>
      </w:r>
      <w:r w:rsidR="00093DF9">
        <w:t xml:space="preserve"> Requirements for s</w:t>
      </w:r>
      <w:r w:rsidR="00093DF9" w:rsidRPr="00B95DCB">
        <w:t>ealing around conduit penetrations through the building envelope to prevent moisture migration into the building</w:t>
      </w:r>
      <w:r w:rsidR="00093DF9">
        <w:t xml:space="preserve">. </w:t>
      </w:r>
      <w:r w:rsidR="00093DF9" w:rsidRPr="00B95DCB">
        <w:t xml:space="preserve"> </w:t>
      </w:r>
    </w:p>
    <w:p w14:paraId="394903F3" w14:textId="77777777" w:rsidR="00B2772C" w:rsidRDefault="00556D3B" w:rsidP="00B2772C">
      <w:pPr>
        <w:pStyle w:val="Level1"/>
      </w:pPr>
      <w:r>
        <w:t>F</w:t>
      </w:r>
      <w:r w:rsidR="00B2772C" w:rsidRPr="00521AF7">
        <w:t>.</w:t>
      </w:r>
      <w:r w:rsidR="00B2772C" w:rsidRPr="00521AF7">
        <w:tab/>
      </w:r>
      <w:r w:rsidR="00B2772C" w:rsidRPr="00B95DCB">
        <w:t>Section 09 91 00</w:t>
      </w:r>
      <w:r w:rsidR="00093DF9">
        <w:t xml:space="preserve"> -</w:t>
      </w:r>
      <w:r w:rsidR="00B2772C" w:rsidRPr="00B95DCB">
        <w:t xml:space="preserve"> PAINTING.</w:t>
      </w:r>
      <w:r w:rsidR="00093DF9">
        <w:t xml:space="preserve"> Requirements for i</w:t>
      </w:r>
      <w:r w:rsidR="00093DF9" w:rsidRPr="00B95DCB">
        <w:t>dentification and painting of conduit and other devices</w:t>
      </w:r>
      <w:r w:rsidR="00093DF9">
        <w:t xml:space="preserve">. </w:t>
      </w:r>
      <w:r w:rsidR="00093DF9" w:rsidRPr="00B95DCB">
        <w:t xml:space="preserve"> </w:t>
      </w:r>
    </w:p>
    <w:p w14:paraId="41294D2E" w14:textId="77777777" w:rsidR="00B2772C" w:rsidRPr="00521AF7" w:rsidRDefault="00556D3B" w:rsidP="00B2772C">
      <w:pPr>
        <w:pStyle w:val="Level1"/>
      </w:pPr>
      <w:r>
        <w:t>G</w:t>
      </w:r>
      <w:r w:rsidR="00B2772C" w:rsidRPr="00521AF7">
        <w:t>.</w:t>
      </w:r>
      <w:r w:rsidR="00B2772C" w:rsidRPr="00521AF7">
        <w:tab/>
      </w:r>
      <w:r w:rsidR="00B2772C">
        <w:t>Section 28 05 00</w:t>
      </w:r>
      <w:r w:rsidR="00093DF9">
        <w:t xml:space="preserve"> -</w:t>
      </w:r>
      <w:r w:rsidR="00B2772C">
        <w:t xml:space="preserve"> COMMON WORK RESULTS FOR ELECTRONIC SAFETY AND SECURITY.</w:t>
      </w:r>
      <w:r w:rsidR="00A536F7">
        <w:t xml:space="preserve"> </w:t>
      </w:r>
      <w:r w:rsidR="00093DF9">
        <w:t xml:space="preserve"> For general electrical requirements, general arrangement of the contract documents, coordination, quality assurance, project conditions, equipment and materials, and items that is common to more than one section of Division 28.  </w:t>
      </w:r>
    </w:p>
    <w:p w14:paraId="6882B79F" w14:textId="77777777" w:rsidR="00B2772C" w:rsidRPr="00521AF7" w:rsidRDefault="00556D3B" w:rsidP="00B2772C">
      <w:pPr>
        <w:pStyle w:val="Level1"/>
      </w:pPr>
      <w:r>
        <w:lastRenderedPageBreak/>
        <w:t>H</w:t>
      </w:r>
      <w:r w:rsidR="00B2772C" w:rsidRPr="00521AF7">
        <w:t>.</w:t>
      </w:r>
      <w:r w:rsidR="00EB7C86">
        <w:tab/>
      </w:r>
      <w:r w:rsidR="00B2772C" w:rsidRPr="00521AF7">
        <w:t>Section 28 05 26</w:t>
      </w:r>
      <w:r w:rsidR="00093DF9">
        <w:t xml:space="preserve"> -</w:t>
      </w:r>
      <w:r w:rsidR="00B2772C" w:rsidRPr="00521AF7">
        <w:t xml:space="preserve"> GROUNDING AND BONDING FOR ELECT</w:t>
      </w:r>
      <w:r w:rsidR="00C96C94">
        <w:t>R</w:t>
      </w:r>
      <w:r w:rsidR="00B2772C" w:rsidRPr="00521AF7">
        <w:t>ONIC SAFETY AND SECURITY.</w:t>
      </w:r>
      <w:r w:rsidR="00EB2B89" w:rsidRPr="00EB2B89">
        <w:t xml:space="preserve"> </w:t>
      </w:r>
      <w:r w:rsidR="00EB2B89">
        <w:t>R</w:t>
      </w:r>
      <w:r w:rsidR="00EB2B89" w:rsidRPr="00B95DCB">
        <w:t>equirements for personnel safety and to provide a low impedance path for possible ground fault currents</w:t>
      </w:r>
      <w:r w:rsidR="00EB2B89">
        <w:t xml:space="preserve">. </w:t>
      </w:r>
      <w:r w:rsidR="00EB2B89" w:rsidRPr="00521AF7">
        <w:t xml:space="preserve"> </w:t>
      </w:r>
    </w:p>
    <w:p w14:paraId="79CB4DC3" w14:textId="77777777" w:rsidR="00EB2B89" w:rsidRDefault="00556D3B" w:rsidP="00EB2B89">
      <w:pPr>
        <w:pStyle w:val="Level1"/>
      </w:pPr>
      <w:r>
        <w:t>I</w:t>
      </w:r>
      <w:r w:rsidR="00B2772C" w:rsidRPr="00521AF7">
        <w:t>.</w:t>
      </w:r>
      <w:r w:rsidR="004C5A60">
        <w:tab/>
      </w:r>
      <w:r w:rsidR="00B2772C" w:rsidRPr="00521AF7">
        <w:t>Section 28 08 00</w:t>
      </w:r>
      <w:r w:rsidR="00093DF9">
        <w:t xml:space="preserve"> -</w:t>
      </w:r>
      <w:r w:rsidR="00B2772C" w:rsidRPr="00521AF7">
        <w:t xml:space="preserve"> COMMISIONING OF ELECTRONIC </w:t>
      </w:r>
      <w:r w:rsidR="00B2772C">
        <w:t>S</w:t>
      </w:r>
      <w:r w:rsidR="00B2772C" w:rsidRPr="00521AF7">
        <w:t>AFETY AND SECURITY SYSTEMS</w:t>
      </w:r>
      <w:r w:rsidR="00B2772C">
        <w:t>.</w:t>
      </w:r>
      <w:r w:rsidR="00093DF9">
        <w:t xml:space="preserve"> </w:t>
      </w:r>
      <w:r w:rsidR="00EB2B89">
        <w:t xml:space="preserve">Requirements for commissioning - systems readiness checklists, and training. </w:t>
      </w:r>
    </w:p>
    <w:p w14:paraId="07732D7A" w14:textId="77777777" w:rsidR="00B2772C" w:rsidRPr="00B95DCB" w:rsidRDefault="00556D3B" w:rsidP="00B2772C">
      <w:pPr>
        <w:pStyle w:val="Level1"/>
      </w:pPr>
      <w:r>
        <w:t>J</w:t>
      </w:r>
      <w:r w:rsidR="00B2772C">
        <w:t>.</w:t>
      </w:r>
      <w:r w:rsidR="00B2772C">
        <w:tab/>
      </w:r>
      <w:r w:rsidR="00B2772C" w:rsidRPr="00B95DCB">
        <w:t>Section 31 20 00</w:t>
      </w:r>
      <w:r w:rsidR="00093DF9">
        <w:t xml:space="preserve"> -</w:t>
      </w:r>
      <w:r w:rsidR="00B2772C" w:rsidRPr="00B95DCB">
        <w:t xml:space="preserve"> EARTH MOVING.</w:t>
      </w:r>
      <w:r w:rsidR="00093DF9">
        <w:t xml:space="preserve"> For bedding of conduits.</w:t>
      </w:r>
    </w:p>
    <w:p w14:paraId="68A449B4" w14:textId="77777777" w:rsidR="00DD78B7" w:rsidRDefault="00B2772C">
      <w:pPr>
        <w:pStyle w:val="ArticleB"/>
        <w:outlineLvl w:val="0"/>
      </w:pPr>
      <w:r w:rsidRPr="00521AF7">
        <w:br w:type="textWrapping" w:clear="all"/>
      </w:r>
      <w:r w:rsidR="00DD78B7">
        <w:t>1.</w:t>
      </w:r>
      <w:r w:rsidR="007C4A80">
        <w:t>3</w:t>
      </w:r>
      <w:r w:rsidR="00DD78B7">
        <w:t xml:space="preserve"> definitions</w:t>
      </w:r>
    </w:p>
    <w:p w14:paraId="01AC7AED" w14:textId="77777777" w:rsidR="00DD78B7" w:rsidRPr="00DD78B7" w:rsidRDefault="00222245" w:rsidP="00DD78B7">
      <w:pPr>
        <w:pStyle w:val="SpecNote"/>
      </w:pPr>
      <w:r>
        <w:t xml:space="preserve">SPEC WRITER </w:t>
      </w:r>
      <w:r w:rsidR="00DD78B7">
        <w:t>NOTE: Retain abbreviations that remain after this Section has been edited.</w:t>
      </w:r>
    </w:p>
    <w:p w14:paraId="50F4853A" w14:textId="77777777" w:rsidR="00DD78B7" w:rsidRDefault="00DD78B7" w:rsidP="00DD78B7">
      <w:pPr>
        <w:pStyle w:val="Level1"/>
      </w:pPr>
      <w:r>
        <w:t>A.</w:t>
      </w:r>
      <w:r w:rsidR="004C5A60">
        <w:tab/>
      </w:r>
      <w:r>
        <w:t>EMT:</w:t>
      </w:r>
      <w:r w:rsidR="00810970">
        <w:tab/>
      </w:r>
      <w:r>
        <w:t>Electrical metallic tubing.</w:t>
      </w:r>
    </w:p>
    <w:p w14:paraId="4FA7E594" w14:textId="77777777" w:rsidR="00DD78B7" w:rsidRDefault="00DD78B7" w:rsidP="00DD78B7">
      <w:pPr>
        <w:pStyle w:val="Level1"/>
      </w:pPr>
      <w:r>
        <w:t>B.</w:t>
      </w:r>
      <w:r w:rsidR="004C5A60">
        <w:tab/>
      </w:r>
      <w:r>
        <w:t>ENT:</w:t>
      </w:r>
      <w:r w:rsidR="00810970">
        <w:tab/>
      </w:r>
      <w:r>
        <w:t>Electrical nonmetallic tubing.</w:t>
      </w:r>
    </w:p>
    <w:p w14:paraId="771F31A2" w14:textId="77777777" w:rsidR="00DD78B7" w:rsidRDefault="00DD78B7" w:rsidP="00DD78B7">
      <w:pPr>
        <w:pStyle w:val="Level1"/>
      </w:pPr>
      <w:r>
        <w:t>C.</w:t>
      </w:r>
      <w:r w:rsidR="004C5A60">
        <w:tab/>
      </w:r>
      <w:r>
        <w:t>EPDM:</w:t>
      </w:r>
      <w:r w:rsidR="00810970">
        <w:tab/>
      </w:r>
      <w:r>
        <w:t>Ethylene-propylene-diene terpolymer rubber.</w:t>
      </w:r>
    </w:p>
    <w:p w14:paraId="02C01003" w14:textId="77777777" w:rsidR="00DD78B7" w:rsidRDefault="00810970" w:rsidP="00DD78B7">
      <w:pPr>
        <w:pStyle w:val="Level1"/>
      </w:pPr>
      <w:r>
        <w:t>D.</w:t>
      </w:r>
      <w:r w:rsidR="004C5A60">
        <w:tab/>
      </w:r>
      <w:r>
        <w:t>FMC:</w:t>
      </w:r>
      <w:r>
        <w:tab/>
      </w:r>
      <w:r w:rsidR="00DD78B7">
        <w:t>Flexible metal conduit.</w:t>
      </w:r>
    </w:p>
    <w:p w14:paraId="1D32F5D2" w14:textId="77777777" w:rsidR="00DD78B7" w:rsidRDefault="00810970" w:rsidP="00DD78B7">
      <w:pPr>
        <w:pStyle w:val="Level1"/>
      </w:pPr>
      <w:r>
        <w:t>E.</w:t>
      </w:r>
      <w:r w:rsidR="004C5A60">
        <w:tab/>
      </w:r>
      <w:r>
        <w:t>IMC:</w:t>
      </w:r>
      <w:r>
        <w:tab/>
      </w:r>
      <w:r w:rsidR="00DD78B7">
        <w:t>Intermediate metal conduit.</w:t>
      </w:r>
    </w:p>
    <w:p w14:paraId="470D2BA5" w14:textId="77777777" w:rsidR="00DD78B7" w:rsidRDefault="00DD78B7" w:rsidP="00DD78B7">
      <w:pPr>
        <w:pStyle w:val="Level1"/>
      </w:pPr>
      <w:r>
        <w:t>F.</w:t>
      </w:r>
      <w:r w:rsidR="004C5A60">
        <w:tab/>
      </w:r>
      <w:r>
        <w:t>LFMC:</w:t>
      </w:r>
      <w:r w:rsidR="00810970">
        <w:tab/>
      </w:r>
      <w:r>
        <w:t>Liquidtight flexible metal conduit.</w:t>
      </w:r>
    </w:p>
    <w:p w14:paraId="5F5025D1" w14:textId="77777777" w:rsidR="00DD78B7" w:rsidRDefault="00810970" w:rsidP="00DD78B7">
      <w:pPr>
        <w:pStyle w:val="Level1"/>
      </w:pPr>
      <w:r>
        <w:t>G.</w:t>
      </w:r>
      <w:r w:rsidR="004C5A60">
        <w:tab/>
      </w:r>
      <w:r>
        <w:t>LFNC:</w:t>
      </w:r>
      <w:r>
        <w:tab/>
      </w:r>
      <w:r w:rsidR="00DD78B7">
        <w:t>Liquidtight flexible nonmetallic conduit.</w:t>
      </w:r>
    </w:p>
    <w:p w14:paraId="20C7AAB4" w14:textId="77777777" w:rsidR="00DD78B7" w:rsidRDefault="00DD78B7" w:rsidP="00DD78B7">
      <w:pPr>
        <w:pStyle w:val="Level1"/>
      </w:pPr>
      <w:r>
        <w:t>H.</w:t>
      </w:r>
      <w:r w:rsidR="004C5A60">
        <w:tab/>
      </w:r>
      <w:r>
        <w:t>NBR:</w:t>
      </w:r>
      <w:r w:rsidR="00865C77">
        <w:tab/>
      </w:r>
      <w:r>
        <w:t>Acrylonitrile-butadiene rubber.</w:t>
      </w:r>
    </w:p>
    <w:p w14:paraId="26EC84D2" w14:textId="77777777" w:rsidR="00DD78B7" w:rsidRDefault="00DD78B7" w:rsidP="00DD78B7">
      <w:pPr>
        <w:pStyle w:val="Level1"/>
      </w:pPr>
      <w:r>
        <w:t>I.</w:t>
      </w:r>
      <w:r w:rsidR="004C5A60">
        <w:tab/>
      </w:r>
      <w:r>
        <w:t>RNC:</w:t>
      </w:r>
      <w:r w:rsidR="00865C77">
        <w:tab/>
      </w:r>
      <w:r>
        <w:t>Rigid nonmetallic conduit.</w:t>
      </w:r>
    </w:p>
    <w:p w14:paraId="5AB0466D" w14:textId="77777777" w:rsidR="00EB4363" w:rsidRDefault="00EB4363" w:rsidP="00EB4363">
      <w:pPr>
        <w:pStyle w:val="ArticleB"/>
      </w:pPr>
      <w:r>
        <w:t>1.</w:t>
      </w:r>
      <w:r w:rsidR="007C4A80">
        <w:t>4</w:t>
      </w:r>
      <w:r>
        <w:t xml:space="preserve"> QUALITY ASSURANCE</w:t>
      </w:r>
    </w:p>
    <w:p w14:paraId="378AB125" w14:textId="77777777" w:rsidR="00EB4363" w:rsidRDefault="00EB4363" w:rsidP="00EB4363">
      <w:pPr>
        <w:pStyle w:val="Level1"/>
      </w:pPr>
      <w:r>
        <w:t>A</w:t>
      </w:r>
      <w:r w:rsidR="007F6BB4">
        <w:t>.</w:t>
      </w:r>
      <w:r w:rsidR="007F6BB4">
        <w:tab/>
      </w:r>
      <w:r>
        <w:t>Refer to Paragraph</w:t>
      </w:r>
      <w:r w:rsidR="000601D9">
        <w:t xml:space="preserve"> 1.4 Quality Assurance</w:t>
      </w:r>
      <w:r>
        <w:t>, in Section 28 05 00, COMMON WORK RESULTS FOR ELECTRONIC SAFETY AND SECURITY</w:t>
      </w:r>
      <w:r w:rsidR="000601D9">
        <w:t>.</w:t>
      </w:r>
    </w:p>
    <w:p w14:paraId="5EBAA158" w14:textId="77777777" w:rsidR="00DD78B7" w:rsidRDefault="00DD78B7" w:rsidP="00DD78B7">
      <w:pPr>
        <w:pStyle w:val="ArticleB"/>
      </w:pPr>
      <w:r>
        <w:t>1.</w:t>
      </w:r>
      <w:r w:rsidR="007C4A80">
        <w:t>5</w:t>
      </w:r>
      <w:r w:rsidR="00FE4595">
        <w:t xml:space="preserve"> </w:t>
      </w:r>
      <w:r>
        <w:t>SUBMITTALS</w:t>
      </w:r>
    </w:p>
    <w:p w14:paraId="38CCA30E" w14:textId="77777777" w:rsidR="00EB3641" w:rsidRPr="00F16CAA" w:rsidRDefault="00B75926" w:rsidP="00EB3641">
      <w:pPr>
        <w:pStyle w:val="Level1"/>
      </w:pPr>
      <w:r>
        <w:t>A.</w:t>
      </w:r>
      <w:r w:rsidR="007F6BB4">
        <w:tab/>
      </w:r>
      <w:r>
        <w:t>Submit i</w:t>
      </w:r>
      <w:r w:rsidRPr="0082671E">
        <w:t>n accordance with Section 2</w:t>
      </w:r>
      <w:r>
        <w:t>8</w:t>
      </w:r>
      <w:r w:rsidRPr="0082671E">
        <w:t xml:space="preserve"> 05 </w:t>
      </w:r>
      <w:r>
        <w:t>00</w:t>
      </w:r>
      <w:r w:rsidRPr="0082671E">
        <w:t xml:space="preserve">, </w:t>
      </w:r>
      <w:r>
        <w:t>COMMON WORK RESULTS FOR ELECTRONIC SAFETY AND SECURITY and S</w:t>
      </w:r>
      <w:r w:rsidR="00EB3641" w:rsidRPr="00F16CAA">
        <w:t>ection 01 33 23, SHOP DRAWINGS, PRODUCT DATA, AND SAMPLES</w:t>
      </w:r>
      <w:r>
        <w:t>. F</w:t>
      </w:r>
      <w:r w:rsidR="00EB3641" w:rsidRPr="00F16CAA">
        <w:t>urnish the following:</w:t>
      </w:r>
    </w:p>
    <w:p w14:paraId="1D98341E" w14:textId="77777777" w:rsidR="00EB3641" w:rsidRPr="00F16CAA" w:rsidRDefault="00B75926" w:rsidP="00EB3641">
      <w:pPr>
        <w:pStyle w:val="Level1"/>
      </w:pPr>
      <w:r>
        <w:t>B</w:t>
      </w:r>
      <w:r w:rsidR="00EB3641" w:rsidRPr="00F16CAA">
        <w:t>.</w:t>
      </w:r>
      <w:r w:rsidR="00EB3641" w:rsidRPr="00F16CAA">
        <w:tab/>
        <w:t>Shop Drawings:</w:t>
      </w:r>
    </w:p>
    <w:p w14:paraId="7314292E" w14:textId="77777777" w:rsidR="00EB3641" w:rsidRPr="00F16CAA" w:rsidRDefault="00EB3641" w:rsidP="00EB3641">
      <w:pPr>
        <w:pStyle w:val="Level2"/>
      </w:pPr>
      <w:r w:rsidRPr="00F16CAA">
        <w:t>1.</w:t>
      </w:r>
      <w:r w:rsidRPr="00F16CAA">
        <w:tab/>
        <w:t xml:space="preserve">Size and location of main </w:t>
      </w:r>
      <w:proofErr w:type="gramStart"/>
      <w:r w:rsidRPr="00F16CAA">
        <w:t>feeders;</w:t>
      </w:r>
      <w:proofErr w:type="gramEnd"/>
      <w:r w:rsidRPr="00F16CAA">
        <w:t xml:space="preserve"> </w:t>
      </w:r>
    </w:p>
    <w:p w14:paraId="677CB215" w14:textId="77777777" w:rsidR="00EB3641" w:rsidRPr="00F16CAA" w:rsidRDefault="00EB3641" w:rsidP="00EB3641">
      <w:pPr>
        <w:pStyle w:val="Level2"/>
      </w:pPr>
      <w:r w:rsidRPr="00F16CAA">
        <w:t>2.</w:t>
      </w:r>
      <w:r w:rsidRPr="00F16CAA">
        <w:tab/>
        <w:t>Size and location of panels and pull boxes</w:t>
      </w:r>
    </w:p>
    <w:p w14:paraId="35C8D0E2" w14:textId="77777777" w:rsidR="00EB3641" w:rsidRPr="00F16CAA" w:rsidRDefault="00EB3641" w:rsidP="00EB3641">
      <w:pPr>
        <w:pStyle w:val="Level2"/>
      </w:pPr>
      <w:r w:rsidRPr="00F16CAA">
        <w:t>3.</w:t>
      </w:r>
      <w:r w:rsidRPr="00F16CAA">
        <w:tab/>
        <w:t>Layout of required conduit penetrations through structural elements.</w:t>
      </w:r>
    </w:p>
    <w:p w14:paraId="74022E3D" w14:textId="77777777" w:rsidR="00EB3641" w:rsidRPr="00F16CAA" w:rsidRDefault="00EB3641" w:rsidP="00EB3641">
      <w:pPr>
        <w:pStyle w:val="Level2"/>
      </w:pPr>
      <w:r w:rsidRPr="00F16CAA">
        <w:t>4.</w:t>
      </w:r>
      <w:r w:rsidRPr="00F16CAA">
        <w:tab/>
        <w:t xml:space="preserve">The specific item </w:t>
      </w:r>
      <w:proofErr w:type="gramStart"/>
      <w:r w:rsidRPr="00F16CAA">
        <w:t>proposed</w:t>
      </w:r>
      <w:proofErr w:type="gramEnd"/>
      <w:r w:rsidRPr="00F16CAA">
        <w:t xml:space="preserve"> and its area of application shall be identified </w:t>
      </w:r>
      <w:proofErr w:type="gramStart"/>
      <w:r w:rsidRPr="00F16CAA">
        <w:t>on</w:t>
      </w:r>
      <w:proofErr w:type="gramEnd"/>
      <w:r w:rsidRPr="00F16CAA">
        <w:t xml:space="preserve"> the catalog cuts. </w:t>
      </w:r>
    </w:p>
    <w:p w14:paraId="12B4C696" w14:textId="77777777" w:rsidR="00EB3641" w:rsidRDefault="00B75926" w:rsidP="00EB3641">
      <w:pPr>
        <w:pStyle w:val="Level1"/>
      </w:pPr>
      <w:r>
        <w:t>C</w:t>
      </w:r>
      <w:r w:rsidR="00EB3641" w:rsidRPr="00F16CAA">
        <w:t>.</w:t>
      </w:r>
      <w:r w:rsidR="00EB3641" w:rsidRPr="00F16CAA">
        <w:tab/>
        <w:t xml:space="preserve">Certification: Prior to final inspection, deliver to the Resident Engineer/COTR four copies of the certification that the material is in accordance with the drawings and specifications and has been </w:t>
      </w:r>
      <w:proofErr w:type="gramStart"/>
      <w:r w:rsidR="00EB3641" w:rsidRPr="00F16CAA">
        <w:t>properly installed</w:t>
      </w:r>
      <w:proofErr w:type="gramEnd"/>
      <w:r w:rsidR="00EB3641" w:rsidRPr="00F16CAA">
        <w:t>.</w:t>
      </w:r>
    </w:p>
    <w:p w14:paraId="3C3315AD" w14:textId="77777777" w:rsidR="00EB3641" w:rsidRPr="007E77D8" w:rsidRDefault="00B75926" w:rsidP="00EB3641">
      <w:pPr>
        <w:pStyle w:val="Level1"/>
      </w:pPr>
      <w:r>
        <w:lastRenderedPageBreak/>
        <w:t>D</w:t>
      </w:r>
      <w:r w:rsidR="00EB3641">
        <w:t>.</w:t>
      </w:r>
      <w:r w:rsidR="007F6BB4">
        <w:tab/>
      </w:r>
      <w:r w:rsidR="00EB3641" w:rsidRPr="007E77D8">
        <w:t xml:space="preserve">Completed System Readiness Checklists provided by the Commissioning Agent and completed by the contractor, signed by a qualified </w:t>
      </w:r>
      <w:proofErr w:type="gramStart"/>
      <w:r w:rsidR="00EB3641" w:rsidRPr="007E77D8">
        <w:t>technician</w:t>
      </w:r>
      <w:proofErr w:type="gramEnd"/>
      <w:r w:rsidR="00EB3641" w:rsidRPr="007E77D8">
        <w:t xml:space="preserve"> and dated on the date of completion, in accordance with the requirements of Section </w:t>
      </w:r>
      <w:r w:rsidR="00EB3641">
        <w:t>28</w:t>
      </w:r>
      <w:r w:rsidR="00EB3641" w:rsidRPr="007E77D8">
        <w:t xml:space="preserve"> 08 00 COMMISSIONING OF </w:t>
      </w:r>
      <w:r w:rsidR="00EB3641">
        <w:t>ELECTRONIC SAFETY AND SECURITY</w:t>
      </w:r>
      <w:r w:rsidR="00EB3641" w:rsidRPr="007E77D8">
        <w:t xml:space="preserve"> SYSTEMS.</w:t>
      </w:r>
    </w:p>
    <w:p w14:paraId="0ED355A2" w14:textId="77777777" w:rsidR="00DD78B7" w:rsidRDefault="00B75926" w:rsidP="00DD78B7">
      <w:pPr>
        <w:pStyle w:val="Level1"/>
      </w:pPr>
      <w:r>
        <w:t>E</w:t>
      </w:r>
      <w:r w:rsidR="00DD78B7">
        <w:t>.</w:t>
      </w:r>
      <w:r w:rsidR="00DD78B7">
        <w:tab/>
        <w:t>Product Data:  For surface raceways, wireways and fittings, floor boxes, hinged-cover enclosures, and cabinets.</w:t>
      </w:r>
    </w:p>
    <w:p w14:paraId="5C88DBC7" w14:textId="77777777" w:rsidR="00DD78B7" w:rsidRDefault="00B75926" w:rsidP="00DD78B7">
      <w:pPr>
        <w:pStyle w:val="Level1"/>
      </w:pPr>
      <w:r>
        <w:t>F</w:t>
      </w:r>
      <w:r w:rsidR="00DD78B7">
        <w:t>.</w:t>
      </w:r>
      <w:r w:rsidR="00DD78B7">
        <w:tab/>
        <w:t>Shop Drawings:  For the following raceway components.  Include plans, elevations, sections, details, and attachments to other work.</w:t>
      </w:r>
    </w:p>
    <w:p w14:paraId="0964366A" w14:textId="77777777" w:rsidR="00DD78B7" w:rsidRDefault="00222245" w:rsidP="00DD78B7">
      <w:pPr>
        <w:pStyle w:val="SpecNote"/>
      </w:pPr>
      <w:r>
        <w:t xml:space="preserve">SPEC WRITER </w:t>
      </w:r>
      <w:r w:rsidR="00DD78B7">
        <w:t>NOTE: Retain subparagraph below for custom enclosures only.</w:t>
      </w:r>
    </w:p>
    <w:p w14:paraId="6488412B" w14:textId="77777777" w:rsidR="00DD78B7" w:rsidRDefault="00DD78B7" w:rsidP="004C73FD">
      <w:pPr>
        <w:pStyle w:val="Level2"/>
        <w:numPr>
          <w:ilvl w:val="0"/>
          <w:numId w:val="12"/>
        </w:numPr>
      </w:pPr>
      <w:r>
        <w:t>Custom enclosures and cabinets.</w:t>
      </w:r>
    </w:p>
    <w:p w14:paraId="5A390575" w14:textId="77777777" w:rsidR="00DD78B7" w:rsidRDefault="00222245" w:rsidP="00DD78B7">
      <w:pPr>
        <w:pStyle w:val="SpecNote"/>
      </w:pPr>
      <w:r>
        <w:t xml:space="preserve">SPEC WRITER </w:t>
      </w:r>
      <w:r w:rsidR="00DD78B7">
        <w:t>NOTE: Retain subparagraph and associated subparagraphs below if handholes or boxes for underground wiring are specified</w:t>
      </w:r>
      <w:r w:rsidR="00EB4363">
        <w:t>.</w:t>
      </w:r>
    </w:p>
    <w:p w14:paraId="5893367D" w14:textId="77777777" w:rsidR="00DD78B7" w:rsidRDefault="00DD78B7" w:rsidP="00DD78B7">
      <w:pPr>
        <w:pStyle w:val="Level2"/>
      </w:pPr>
      <w:r>
        <w:t>2.</w:t>
      </w:r>
      <w:r>
        <w:tab/>
      </w:r>
      <w:r w:rsidR="00B75926">
        <w:t>H</w:t>
      </w:r>
      <w:r>
        <w:t>andholes and boxes for underground wiring, including the following:</w:t>
      </w:r>
    </w:p>
    <w:p w14:paraId="229E4336" w14:textId="77777777" w:rsidR="00DD78B7" w:rsidRDefault="00DD78B7" w:rsidP="00E5304F">
      <w:pPr>
        <w:pStyle w:val="Level3"/>
      </w:pPr>
      <w:r>
        <w:t>a.</w:t>
      </w:r>
      <w:r>
        <w:tab/>
        <w:t>Duct entry provisions, including locations and duct sizes.</w:t>
      </w:r>
    </w:p>
    <w:p w14:paraId="2C853460" w14:textId="77777777" w:rsidR="00DD78B7" w:rsidRDefault="00DD78B7" w:rsidP="00E5304F">
      <w:pPr>
        <w:pStyle w:val="Level3"/>
      </w:pPr>
      <w:r>
        <w:t>b.</w:t>
      </w:r>
      <w:r>
        <w:tab/>
        <w:t>Frame and cover design.</w:t>
      </w:r>
    </w:p>
    <w:p w14:paraId="0D3724D7" w14:textId="77777777" w:rsidR="00DD78B7" w:rsidRDefault="00DD78B7" w:rsidP="00E5304F">
      <w:pPr>
        <w:pStyle w:val="Level3"/>
      </w:pPr>
      <w:r>
        <w:t>c.</w:t>
      </w:r>
      <w:r>
        <w:tab/>
        <w:t>Grounding details.</w:t>
      </w:r>
    </w:p>
    <w:p w14:paraId="178CF70B" w14:textId="77777777" w:rsidR="00DD78B7" w:rsidRDefault="00DD78B7" w:rsidP="00E5304F">
      <w:pPr>
        <w:pStyle w:val="Level3"/>
      </w:pPr>
      <w:r>
        <w:t>d.</w:t>
      </w:r>
      <w:r>
        <w:tab/>
        <w:t>Dimensioned locations of cable rack inserts, and pulling-in and lifting irons.</w:t>
      </w:r>
    </w:p>
    <w:p w14:paraId="15EE178C" w14:textId="77777777" w:rsidR="00DD78B7" w:rsidRDefault="00DD78B7" w:rsidP="00E5304F">
      <w:pPr>
        <w:pStyle w:val="Level3"/>
      </w:pPr>
      <w:r>
        <w:t>e.</w:t>
      </w:r>
      <w:r>
        <w:tab/>
        <w:t>Joint details.</w:t>
      </w:r>
    </w:p>
    <w:p w14:paraId="6A0A1253" w14:textId="77777777" w:rsidR="00E5304F" w:rsidRDefault="00222245" w:rsidP="00E5304F">
      <w:pPr>
        <w:pStyle w:val="SpecNote"/>
      </w:pPr>
      <w:r>
        <w:t xml:space="preserve">SPEC WRITER </w:t>
      </w:r>
      <w:r w:rsidR="00E5304F">
        <w:t>NOTE: Retain paragraph and subparagraphs below if Drawings do not include detailed conduit routing plans and if Project involves unusual coordination requirements.</w:t>
      </w:r>
    </w:p>
    <w:p w14:paraId="1F6DEA66" w14:textId="77777777" w:rsidR="00DD78B7" w:rsidRDefault="00B75926" w:rsidP="00DD78B7">
      <w:pPr>
        <w:pStyle w:val="Level1"/>
      </w:pPr>
      <w:r>
        <w:t>G</w:t>
      </w:r>
      <w:r w:rsidR="00DD78B7">
        <w:t>.</w:t>
      </w:r>
      <w:r w:rsidR="00DD78B7">
        <w:tab/>
        <w:t>C</w:t>
      </w:r>
      <w:r w:rsidR="00DD78B7" w:rsidRPr="00DD78B7">
        <w:t>o</w:t>
      </w:r>
      <w:r w:rsidR="00DD78B7">
        <w:t>ordination Drawings:  Conduit routing plans, drawn to scale, on which the following items are shown and coordinated with each other, based on input from installers of the items involved:</w:t>
      </w:r>
    </w:p>
    <w:p w14:paraId="56C60247" w14:textId="77777777" w:rsidR="00DD78B7" w:rsidRDefault="00DD78B7" w:rsidP="00DD78B7">
      <w:pPr>
        <w:pStyle w:val="Level2"/>
      </w:pPr>
      <w:r>
        <w:t>1.</w:t>
      </w:r>
      <w:r>
        <w:tab/>
        <w:t xml:space="preserve">Structural members in the paths of conduit groups with common </w:t>
      </w:r>
      <w:proofErr w:type="gramStart"/>
      <w:r>
        <w:t>supports</w:t>
      </w:r>
      <w:proofErr w:type="gramEnd"/>
      <w:r>
        <w:t>.</w:t>
      </w:r>
    </w:p>
    <w:p w14:paraId="0552329E" w14:textId="77777777" w:rsidR="00DD78B7" w:rsidRDefault="00DD78B7" w:rsidP="00DD78B7">
      <w:pPr>
        <w:pStyle w:val="Level2"/>
      </w:pPr>
      <w:r>
        <w:t>2.</w:t>
      </w:r>
      <w:r>
        <w:tab/>
        <w:t>HVAC and plumbing items and architectural features in the paths of conduit groups with common supports.</w:t>
      </w:r>
    </w:p>
    <w:p w14:paraId="3D6C7C30" w14:textId="77777777" w:rsidR="00E5304F" w:rsidRDefault="00222245" w:rsidP="00E5304F">
      <w:pPr>
        <w:pStyle w:val="SpecNote"/>
      </w:pPr>
      <w:r>
        <w:t xml:space="preserve">SPEC WRITER </w:t>
      </w:r>
      <w:r w:rsidR="00E5304F">
        <w:t>NOTE: Retain paragraph and subparagraphs below if required by seismic criteria applicable to Project.  Coordinate with Division 16 Section "Electrical Supports and Seismic Restraints."</w:t>
      </w:r>
    </w:p>
    <w:p w14:paraId="05E51E66" w14:textId="77777777" w:rsidR="00DD78B7" w:rsidRDefault="00B75926" w:rsidP="00DD78B7">
      <w:pPr>
        <w:pStyle w:val="Level1"/>
      </w:pPr>
      <w:r>
        <w:t>H</w:t>
      </w:r>
      <w:r w:rsidR="00DD78B7">
        <w:t>.</w:t>
      </w:r>
      <w:r w:rsidR="00DD78B7">
        <w:tab/>
        <w:t xml:space="preserve">Manufacturer Seismic Qualification Certification:  Submit certification that enclosures and cabinets and their mounting provisions, including those for internal components, will withstand seismic forces defined in </w:t>
      </w:r>
      <w:r w:rsidR="00DD78B7">
        <w:lastRenderedPageBreak/>
        <w:t>Division 16 Section "Electrical Supports and Seismic Restraints." Include the following:</w:t>
      </w:r>
    </w:p>
    <w:p w14:paraId="41CBE42E" w14:textId="77777777" w:rsidR="00DD78B7" w:rsidRDefault="00DD78B7" w:rsidP="00DD78B7">
      <w:pPr>
        <w:pStyle w:val="Level2"/>
      </w:pPr>
      <w:r>
        <w:t>1.</w:t>
      </w:r>
      <w:r>
        <w:tab/>
        <w:t>Basis for Certification:  Indicate whether withstand certification is based on actual test of assembled components or on calculation.</w:t>
      </w:r>
    </w:p>
    <w:p w14:paraId="45FD8A3C" w14:textId="77777777" w:rsidR="00E5304F" w:rsidRDefault="00222245" w:rsidP="00E5304F">
      <w:pPr>
        <w:pStyle w:val="SpecNote"/>
      </w:pPr>
      <w:r>
        <w:t xml:space="preserve">SPEC WRITER </w:t>
      </w:r>
      <w:r w:rsidR="00E5304F">
        <w:t>NOTE: Retain option in first subparagraph below for essential facilities where equipment must operate immediately after an earthquake.</w:t>
      </w:r>
    </w:p>
    <w:p w14:paraId="2AACEB40" w14:textId="77777777" w:rsidR="00DD78B7" w:rsidRDefault="00DD78B7" w:rsidP="00DD78B7">
      <w:pPr>
        <w:pStyle w:val="Level3"/>
      </w:pPr>
      <w:r>
        <w:t>a.</w:t>
      </w:r>
      <w:r>
        <w:tab/>
        <w:t xml:space="preserve">The </w:t>
      </w:r>
      <w:r w:rsidRPr="00DD78B7">
        <w:t>term "withstand" means "the cabinet or enclosure will remain in place withou</w:t>
      </w:r>
      <w:r>
        <w:t>t separation of any parts when subjected to the seismic forces specified</w:t>
      </w:r>
      <w:r w:rsidR="00B75926">
        <w:t xml:space="preserve"> </w:t>
      </w:r>
      <w:r>
        <w:t>[and the unit will retain its enclosure characteristics, including its interior accessibility, after the seismic event]."</w:t>
      </w:r>
    </w:p>
    <w:p w14:paraId="46C9CCB8" w14:textId="77777777" w:rsidR="00DD78B7" w:rsidRDefault="00DD78B7" w:rsidP="00DD78B7">
      <w:pPr>
        <w:pStyle w:val="Level2"/>
      </w:pPr>
      <w:r>
        <w:t>2.</w:t>
      </w:r>
      <w:r>
        <w:tab/>
        <w:t>Dimensioned Outline Drawings of Equipment Unit:  Identify center of gravity and locate and describe mounting and anchorage provisions.</w:t>
      </w:r>
    </w:p>
    <w:p w14:paraId="46BF79D9" w14:textId="77777777" w:rsidR="00DD78B7" w:rsidRDefault="00DD78B7" w:rsidP="00DD78B7">
      <w:pPr>
        <w:pStyle w:val="Level2"/>
      </w:pPr>
      <w:r>
        <w:t>3.</w:t>
      </w:r>
      <w:r>
        <w:tab/>
        <w:t>Detailed description of equipment anchorage devices on which the certification is based and their installation requirements.</w:t>
      </w:r>
    </w:p>
    <w:p w14:paraId="3AB24CDA" w14:textId="77777777" w:rsidR="00DD78B7" w:rsidRDefault="00B75926" w:rsidP="00DD78B7">
      <w:pPr>
        <w:pStyle w:val="Level1"/>
      </w:pPr>
      <w:r>
        <w:t>I</w:t>
      </w:r>
      <w:r w:rsidR="00DD78B7">
        <w:t>.</w:t>
      </w:r>
      <w:r w:rsidR="00DD78B7">
        <w:tab/>
        <w:t>Source quality-control test reports.</w:t>
      </w:r>
    </w:p>
    <w:p w14:paraId="653B2AEC" w14:textId="77777777" w:rsidR="007C4A80" w:rsidRDefault="007C4A80" w:rsidP="007C4A80">
      <w:pPr>
        <w:pStyle w:val="ArticleB"/>
        <w:outlineLvl w:val="0"/>
      </w:pPr>
      <w:r>
        <w:t>1.6 APPLICABLE PUBLICATIONS</w:t>
      </w:r>
    </w:p>
    <w:p w14:paraId="29EA96DF" w14:textId="77777777" w:rsidR="007C4A80" w:rsidRDefault="007C4A80" w:rsidP="007C4A80">
      <w:pPr>
        <w:pStyle w:val="Level1"/>
      </w:pPr>
      <w:r>
        <w:t>A.</w:t>
      </w:r>
      <w:r>
        <w:tab/>
        <w:t xml:space="preserve">Publications listed below (including amendments, addenda, revisions, </w:t>
      </w:r>
      <w:proofErr w:type="gramStart"/>
      <w:r>
        <w:t>supplements</w:t>
      </w:r>
      <w:proofErr w:type="gramEnd"/>
      <w:r>
        <w:t xml:space="preserve"> and errata) form a part of this specification to the extent referenced. Publications are referenced in the text by the basic designation only.</w:t>
      </w:r>
    </w:p>
    <w:p w14:paraId="27AABB82" w14:textId="77777777" w:rsidR="007C4A80" w:rsidRPr="00F16CAA" w:rsidRDefault="007C4A80" w:rsidP="007C4A80">
      <w:pPr>
        <w:pStyle w:val="Level1"/>
      </w:pPr>
      <w:r>
        <w:t>B</w:t>
      </w:r>
      <w:r w:rsidRPr="00F16CAA">
        <w:t>.</w:t>
      </w:r>
      <w:r w:rsidRPr="00F16CAA">
        <w:tab/>
        <w:t>National Electrical Manufacturers Association (NEMA):</w:t>
      </w:r>
    </w:p>
    <w:p w14:paraId="5BE8438A" w14:textId="77777777" w:rsidR="007C4A80" w:rsidRPr="00F16CAA" w:rsidRDefault="007C4A80" w:rsidP="007C4A80">
      <w:pPr>
        <w:pStyle w:val="Pubs"/>
      </w:pPr>
      <w:r w:rsidRPr="00F16CAA">
        <w:t>TC-3-04</w:t>
      </w:r>
      <w:r w:rsidRPr="00F16CAA">
        <w:tab/>
        <w:t>PVC Fittings for Use with Rigid PVC Conduit and Tubing</w:t>
      </w:r>
    </w:p>
    <w:p w14:paraId="7873F2C0" w14:textId="77777777" w:rsidR="007C4A80" w:rsidRDefault="007C4A80" w:rsidP="007C4A80">
      <w:pPr>
        <w:pStyle w:val="Pubs"/>
      </w:pPr>
      <w:r w:rsidRPr="00F16CAA">
        <w:t>FB1-07</w:t>
      </w:r>
      <w:r w:rsidRPr="00F16CAA">
        <w:tab/>
        <w:t>Fittings, Cast Metal Boxes and Conduit Bodies</w:t>
      </w:r>
      <w:r>
        <w:t xml:space="preserve"> for Conduit, Electrical Metallic Tubing and Cable</w:t>
      </w:r>
    </w:p>
    <w:p w14:paraId="1334A5FD" w14:textId="77777777" w:rsidR="007C4A80" w:rsidRDefault="007C4A80" w:rsidP="007C4A80">
      <w:pPr>
        <w:pStyle w:val="Level1"/>
      </w:pPr>
      <w:r>
        <w:t>C.</w:t>
      </w:r>
      <w:r>
        <w:tab/>
        <w:t>National Fire Protection Association (NFPA):</w:t>
      </w:r>
    </w:p>
    <w:p w14:paraId="65D0A6A9" w14:textId="77777777" w:rsidR="007C4A80" w:rsidRDefault="007C4A80" w:rsidP="007C4A80">
      <w:pPr>
        <w:pStyle w:val="Pubs"/>
      </w:pPr>
      <w:r>
        <w:t>70-11</w:t>
      </w:r>
      <w:r>
        <w:tab/>
        <w:t>National Electrical Code (NEC)</w:t>
      </w:r>
    </w:p>
    <w:p w14:paraId="109693BD" w14:textId="77777777" w:rsidR="007C4A80" w:rsidRDefault="007C4A80" w:rsidP="007C4A80">
      <w:pPr>
        <w:pStyle w:val="Level1"/>
      </w:pPr>
      <w:r>
        <w:t>D.</w:t>
      </w:r>
      <w:r>
        <w:tab/>
        <w:t>Underwriters Laboratories, Inc. (UL):</w:t>
      </w:r>
    </w:p>
    <w:p w14:paraId="7BAE742D" w14:textId="77777777" w:rsidR="007C4A80" w:rsidRPr="00F16CAA" w:rsidRDefault="007C4A80" w:rsidP="007C4A80">
      <w:pPr>
        <w:pStyle w:val="Pubs"/>
      </w:pPr>
      <w:r w:rsidRPr="00F16CAA">
        <w:t>1-05</w:t>
      </w:r>
      <w:r w:rsidRPr="00F16CAA">
        <w:tab/>
        <w:t xml:space="preserve">Flexible Metal Conduit </w:t>
      </w:r>
    </w:p>
    <w:p w14:paraId="6EABDD3A" w14:textId="77777777" w:rsidR="007C4A80" w:rsidRPr="00F16CAA" w:rsidRDefault="007C4A80" w:rsidP="007C4A80">
      <w:pPr>
        <w:pStyle w:val="Pubs"/>
      </w:pPr>
      <w:r w:rsidRPr="00F16CAA">
        <w:t>5-04</w:t>
      </w:r>
      <w:r w:rsidRPr="00F16CAA">
        <w:tab/>
        <w:t>Surface Metal Raceway and Fittings</w:t>
      </w:r>
    </w:p>
    <w:p w14:paraId="5252F613" w14:textId="77777777" w:rsidR="007C4A80" w:rsidRPr="00F16CAA" w:rsidRDefault="007C4A80" w:rsidP="007C4A80">
      <w:pPr>
        <w:pStyle w:val="Pubs"/>
      </w:pPr>
      <w:r w:rsidRPr="00F16CAA">
        <w:t>6-07</w:t>
      </w:r>
      <w:r w:rsidRPr="00F16CAA">
        <w:tab/>
        <w:t>Rigid Metal Conduit</w:t>
      </w:r>
    </w:p>
    <w:p w14:paraId="53B7286B" w14:textId="77777777" w:rsidR="007C4A80" w:rsidRPr="00F16CAA" w:rsidRDefault="007C4A80" w:rsidP="007C4A80">
      <w:pPr>
        <w:pStyle w:val="Pubs"/>
      </w:pPr>
      <w:r w:rsidRPr="00F16CAA">
        <w:t>50-07</w:t>
      </w:r>
      <w:r w:rsidRPr="00F16CAA">
        <w:tab/>
        <w:t>Enclosures for Electrical Equipment</w:t>
      </w:r>
    </w:p>
    <w:p w14:paraId="349671D4" w14:textId="77777777" w:rsidR="007C4A80" w:rsidRPr="00F16CAA" w:rsidRDefault="007C4A80" w:rsidP="007C4A80">
      <w:pPr>
        <w:pStyle w:val="Pubs"/>
      </w:pPr>
      <w:r w:rsidRPr="00F16CAA">
        <w:t>360-09</w:t>
      </w:r>
      <w:r w:rsidRPr="00F16CAA">
        <w:tab/>
        <w:t>Liquid-Tight Flexible Steel Conduit</w:t>
      </w:r>
    </w:p>
    <w:p w14:paraId="0A99AD82" w14:textId="77777777" w:rsidR="007C4A80" w:rsidRPr="00F16CAA" w:rsidRDefault="007C4A80" w:rsidP="007C4A80">
      <w:pPr>
        <w:pStyle w:val="Pubs"/>
      </w:pPr>
      <w:r w:rsidRPr="00F16CAA">
        <w:t>467-07</w:t>
      </w:r>
      <w:r w:rsidRPr="00F16CAA">
        <w:tab/>
        <w:t>Grounding and Bonding Equipment</w:t>
      </w:r>
    </w:p>
    <w:p w14:paraId="44A1FF63" w14:textId="77777777" w:rsidR="007C4A80" w:rsidRPr="00F16CAA" w:rsidRDefault="007C4A80" w:rsidP="007C4A80">
      <w:pPr>
        <w:pStyle w:val="Pubs"/>
      </w:pPr>
      <w:r w:rsidRPr="00F16CAA">
        <w:t>514A-04</w:t>
      </w:r>
      <w:r w:rsidRPr="00F16CAA">
        <w:tab/>
        <w:t>Metallic Outlet Boxes</w:t>
      </w:r>
    </w:p>
    <w:p w14:paraId="15CF446C" w14:textId="77777777" w:rsidR="007C4A80" w:rsidRPr="00F16CAA" w:rsidRDefault="007C4A80" w:rsidP="007C4A80">
      <w:pPr>
        <w:pStyle w:val="Pubs"/>
      </w:pPr>
      <w:r w:rsidRPr="00F16CAA">
        <w:lastRenderedPageBreak/>
        <w:t>514B-04</w:t>
      </w:r>
      <w:r w:rsidRPr="00F16CAA">
        <w:tab/>
        <w:t>Fittings for Cable and Conduit</w:t>
      </w:r>
    </w:p>
    <w:p w14:paraId="4B809357" w14:textId="77777777" w:rsidR="007C4A80" w:rsidRPr="00F16CAA" w:rsidRDefault="007C4A80" w:rsidP="007C4A80">
      <w:pPr>
        <w:pStyle w:val="Pubs"/>
      </w:pPr>
      <w:r w:rsidRPr="00F16CAA">
        <w:t>514C-02</w:t>
      </w:r>
      <w:r w:rsidRPr="00F16CAA">
        <w:tab/>
        <w:t xml:space="preserve">Nonmetallic Outlet Boxes, Flush-Device Boxes and Covers </w:t>
      </w:r>
    </w:p>
    <w:p w14:paraId="1EA13B9C" w14:textId="77777777" w:rsidR="007C4A80" w:rsidRPr="00F16CAA" w:rsidRDefault="007C4A80" w:rsidP="007C4A80">
      <w:pPr>
        <w:pStyle w:val="Pubs"/>
      </w:pPr>
      <w:r w:rsidRPr="00F16CAA">
        <w:t>651-05</w:t>
      </w:r>
      <w:r w:rsidRPr="00F16CAA">
        <w:tab/>
        <w:t>Schedule 40 and 80 Rigid PVC Conduit</w:t>
      </w:r>
    </w:p>
    <w:p w14:paraId="2A78A2B2" w14:textId="77777777" w:rsidR="007C4A80" w:rsidRPr="00F16CAA" w:rsidRDefault="007C4A80" w:rsidP="007C4A80">
      <w:pPr>
        <w:pStyle w:val="Pubs"/>
      </w:pPr>
      <w:r w:rsidRPr="00F16CAA">
        <w:t>651A-07</w:t>
      </w:r>
      <w:r w:rsidRPr="00F16CAA">
        <w:tab/>
        <w:t>Type EB and A Rigid PVC Conduit and HDPE Conduit</w:t>
      </w:r>
    </w:p>
    <w:p w14:paraId="71064407" w14:textId="77777777" w:rsidR="007C4A80" w:rsidRPr="00F16CAA" w:rsidRDefault="007C4A80" w:rsidP="007C4A80">
      <w:pPr>
        <w:pStyle w:val="Pubs"/>
      </w:pPr>
      <w:r w:rsidRPr="00F16CAA">
        <w:t>797-07</w:t>
      </w:r>
      <w:r w:rsidRPr="00F16CAA">
        <w:tab/>
        <w:t>Electrical Metallic Tubing</w:t>
      </w:r>
    </w:p>
    <w:p w14:paraId="186CB7AF" w14:textId="77777777" w:rsidR="007C4A80" w:rsidRPr="00F16CAA" w:rsidRDefault="007C4A80" w:rsidP="007C4A80">
      <w:pPr>
        <w:pStyle w:val="Pubs"/>
      </w:pPr>
      <w:r w:rsidRPr="00F16CAA">
        <w:t>1242-06</w:t>
      </w:r>
      <w:r w:rsidRPr="00F16CAA">
        <w:tab/>
        <w:t>Intermediate Metal Conduit</w:t>
      </w:r>
    </w:p>
    <w:p w14:paraId="1DCF60DC" w14:textId="77777777" w:rsidR="00256014" w:rsidRDefault="00256014" w:rsidP="00EB4363">
      <w:pPr>
        <w:pStyle w:val="ArticleB"/>
      </w:pPr>
    </w:p>
    <w:p w14:paraId="37C398D0" w14:textId="77777777" w:rsidR="00A71FD9" w:rsidRDefault="00A71FD9">
      <w:pPr>
        <w:pStyle w:val="ArticleB"/>
        <w:outlineLvl w:val="0"/>
      </w:pPr>
      <w:r>
        <w:t xml:space="preserve">PART 2 </w:t>
      </w:r>
      <w:r>
        <w:noBreakHyphen/>
        <w:t xml:space="preserve"> PRODUCTS</w:t>
      </w:r>
    </w:p>
    <w:p w14:paraId="65CA2293" w14:textId="77777777" w:rsidR="00A71FD9" w:rsidRDefault="00A71FD9">
      <w:pPr>
        <w:pStyle w:val="ArticleB"/>
        <w:outlineLvl w:val="0"/>
      </w:pPr>
      <w:r>
        <w:t xml:space="preserve">2.1 </w:t>
      </w:r>
      <w:r w:rsidR="00694E6E">
        <w:t>general</w:t>
      </w:r>
    </w:p>
    <w:p w14:paraId="169D5864" w14:textId="77777777" w:rsidR="00A71FD9" w:rsidRDefault="00A71FD9">
      <w:pPr>
        <w:pStyle w:val="SpecNote"/>
      </w:pPr>
      <w:r>
        <w:t xml:space="preserve">SPEC WRITER NOTE: Coordinate with Section 28 05 13, </w:t>
      </w:r>
      <w:r w:rsidR="00EA58A9">
        <w:t>“</w:t>
      </w:r>
      <w:r>
        <w:t>CONDUCTORS AND CABLE</w:t>
      </w:r>
      <w:r w:rsidR="00256014">
        <w:t>S</w:t>
      </w:r>
      <w:r>
        <w:t xml:space="preserve"> FOR ELECTRONIC SAFETY AND SECURITY</w:t>
      </w:r>
      <w:r w:rsidR="00EA58A9">
        <w:t>”</w:t>
      </w:r>
      <w:r>
        <w:t xml:space="preserve"> to </w:t>
      </w:r>
      <w:proofErr w:type="gramStart"/>
      <w:r>
        <w:t>insure</w:t>
      </w:r>
      <w:proofErr w:type="gramEnd"/>
      <w:r>
        <w:t xml:space="preserve"> that type THW insulation is not specified for use in </w:t>
      </w:r>
      <w:r w:rsidR="004B1438">
        <w:t>20</w:t>
      </w:r>
      <w:r>
        <w:t xml:space="preserve"> mm (</w:t>
      </w:r>
      <w:r w:rsidR="004B1438">
        <w:t>3</w:t>
      </w:r>
      <w:r>
        <w:t>/</w:t>
      </w:r>
      <w:r w:rsidR="004B1438">
        <w:t>4</w:t>
      </w:r>
      <w:r>
        <w:t> inch) conduit.</w:t>
      </w:r>
    </w:p>
    <w:p w14:paraId="2D54B8E4" w14:textId="77777777" w:rsidR="00A71FD9" w:rsidRDefault="00A71FD9">
      <w:pPr>
        <w:pStyle w:val="Level1"/>
      </w:pPr>
      <w:r>
        <w:t>A.</w:t>
      </w:r>
      <w:r>
        <w:tab/>
        <w:t xml:space="preserve">Conduit Size: In accordance with the NEC, but not less than </w:t>
      </w:r>
      <w:r w:rsidR="00B75926">
        <w:t>20</w:t>
      </w:r>
      <w:r>
        <w:t xml:space="preserve"> mm (</w:t>
      </w:r>
      <w:r w:rsidR="00B75926">
        <w:t>3</w:t>
      </w:r>
      <w:r>
        <w:t>/</w:t>
      </w:r>
      <w:r w:rsidR="00B75926">
        <w:t>4</w:t>
      </w:r>
      <w:r>
        <w:t xml:space="preserve"> inch) unless otherwise shown. </w:t>
      </w:r>
    </w:p>
    <w:p w14:paraId="2645BE06" w14:textId="77777777" w:rsidR="00A71FD9" w:rsidRDefault="00637F2A" w:rsidP="00637F2A">
      <w:pPr>
        <w:pStyle w:val="ArticleB"/>
      </w:pPr>
      <w:r>
        <w:t>2.</w:t>
      </w:r>
      <w:proofErr w:type="gramStart"/>
      <w:r>
        <w:t>2</w:t>
      </w:r>
      <w:r w:rsidR="00A71FD9">
        <w:t>.</w:t>
      </w:r>
      <w:r>
        <w:rPr>
          <w:caps w:val="0"/>
        </w:rPr>
        <w:t>CONDUIT</w:t>
      </w:r>
      <w:proofErr w:type="gramEnd"/>
      <w:r>
        <w:rPr>
          <w:caps w:val="0"/>
        </w:rPr>
        <w:t xml:space="preserve"> </w:t>
      </w:r>
    </w:p>
    <w:p w14:paraId="5C97B2B0" w14:textId="77777777" w:rsidR="00A71FD9" w:rsidRDefault="00FA4B96" w:rsidP="00FA4B96">
      <w:pPr>
        <w:pStyle w:val="Level1"/>
      </w:pPr>
      <w:r>
        <w:t>A</w:t>
      </w:r>
      <w:r w:rsidR="00A71FD9">
        <w:t>.</w:t>
      </w:r>
      <w:r w:rsidR="00A71FD9">
        <w:tab/>
        <w:t>Rigid galvanized steel: Shall Conform to UL 6, ANSI C80.1.</w:t>
      </w:r>
    </w:p>
    <w:p w14:paraId="42AEE0DB" w14:textId="77777777" w:rsidR="00A71FD9" w:rsidRDefault="00FA4B96" w:rsidP="00FA4B96">
      <w:pPr>
        <w:pStyle w:val="Level1"/>
      </w:pPr>
      <w:r>
        <w:t>B</w:t>
      </w:r>
      <w:r w:rsidR="00A71FD9">
        <w:t>.</w:t>
      </w:r>
      <w:r w:rsidR="00A71FD9">
        <w:tab/>
        <w:t xml:space="preserve">Rigid aluminum: Shall Conform to UL 6A, ANSI C80.5. </w:t>
      </w:r>
    </w:p>
    <w:p w14:paraId="49F50002" w14:textId="77777777" w:rsidR="00A71FD9" w:rsidRDefault="00FA4B96" w:rsidP="00FA4B96">
      <w:pPr>
        <w:pStyle w:val="Level1"/>
      </w:pPr>
      <w:r>
        <w:t>C</w:t>
      </w:r>
      <w:r w:rsidR="00A71FD9">
        <w:t>.</w:t>
      </w:r>
      <w:r w:rsidR="00A71FD9">
        <w:tab/>
        <w:t>Rigid intermediate steel conduit (IMC): Shall Conform to UL 1242, ANSI C80.6.</w:t>
      </w:r>
    </w:p>
    <w:p w14:paraId="570E2D62" w14:textId="77777777" w:rsidR="00A71FD9" w:rsidRDefault="00FA4B96" w:rsidP="00FA4B96">
      <w:pPr>
        <w:pStyle w:val="Level1"/>
      </w:pPr>
      <w:r>
        <w:t>D</w:t>
      </w:r>
      <w:r w:rsidR="00A71FD9">
        <w:t>.</w:t>
      </w:r>
      <w:r w:rsidR="00A71FD9">
        <w:tab/>
        <w:t xml:space="preserve">Electrical metallic tubing (EMT): Shall Conform to UL 797, ANSI C80.3. Maximum size not to exceed 105 mm (4 inches) and shall be permitted only with cable rated </w:t>
      </w:r>
      <w:proofErr w:type="gramStart"/>
      <w:r w:rsidR="00A71FD9">
        <w:t>600</w:t>
      </w:r>
      <w:proofErr w:type="gramEnd"/>
      <w:r w:rsidR="00A71FD9">
        <w:t xml:space="preserve"> volts or less.</w:t>
      </w:r>
    </w:p>
    <w:p w14:paraId="55EFEE94" w14:textId="77777777" w:rsidR="00A71FD9" w:rsidRDefault="00FA4B96" w:rsidP="00FA4B96">
      <w:pPr>
        <w:pStyle w:val="Level1"/>
      </w:pPr>
      <w:r>
        <w:t>E</w:t>
      </w:r>
      <w:r w:rsidR="00A71FD9">
        <w:t>.</w:t>
      </w:r>
      <w:r w:rsidR="00A71FD9">
        <w:tab/>
        <w:t>Flexible galvanized steel conduit: Shall Conform to UL 1.</w:t>
      </w:r>
    </w:p>
    <w:p w14:paraId="70A085C5" w14:textId="77777777" w:rsidR="00A71FD9" w:rsidRDefault="00FA4B96" w:rsidP="00FA4B96">
      <w:pPr>
        <w:pStyle w:val="Level1"/>
      </w:pPr>
      <w:r>
        <w:t>F</w:t>
      </w:r>
      <w:r w:rsidR="00A71FD9">
        <w:t>.</w:t>
      </w:r>
      <w:r w:rsidR="00A71FD9">
        <w:tab/>
        <w:t>Liquid-tight flexible metal conduit: Shall Conform to UL 360.</w:t>
      </w:r>
    </w:p>
    <w:p w14:paraId="5938C6E2" w14:textId="77777777" w:rsidR="00A71FD9" w:rsidRPr="00F16CAA" w:rsidRDefault="00FA4B96" w:rsidP="00FA4B96">
      <w:pPr>
        <w:pStyle w:val="Level1"/>
      </w:pPr>
      <w:r>
        <w:t>G</w:t>
      </w:r>
      <w:r w:rsidR="00A71FD9">
        <w:t>.</w:t>
      </w:r>
      <w:r w:rsidR="00A71FD9">
        <w:tab/>
        <w:t xml:space="preserve">Direct burial plastic conduit: Shall conform to UL 651 and UL 651A, </w:t>
      </w:r>
      <w:r w:rsidR="00A71FD9" w:rsidRPr="00F16CAA">
        <w:t xml:space="preserve">heavy wall PVC or </w:t>
      </w:r>
      <w:proofErr w:type="gramStart"/>
      <w:r w:rsidR="00A71FD9" w:rsidRPr="00F16CAA">
        <w:t>high density</w:t>
      </w:r>
      <w:proofErr w:type="gramEnd"/>
      <w:r w:rsidR="00A71FD9" w:rsidRPr="00F16CAA">
        <w:t xml:space="preserve"> polyethylene (PE).</w:t>
      </w:r>
    </w:p>
    <w:p w14:paraId="7232B0BA" w14:textId="77777777" w:rsidR="00072903" w:rsidRPr="00F16CAA" w:rsidRDefault="00FA4B96" w:rsidP="00FA4B96">
      <w:pPr>
        <w:pStyle w:val="ArticleB"/>
      </w:pPr>
      <w:r>
        <w:t>2.</w:t>
      </w:r>
      <w:proofErr w:type="gramStart"/>
      <w:r>
        <w:t>3</w:t>
      </w:r>
      <w:r w:rsidR="00072903" w:rsidRPr="00F16CAA">
        <w:t>.Wireways</w:t>
      </w:r>
      <w:proofErr w:type="gramEnd"/>
      <w:r w:rsidR="00072903" w:rsidRPr="00F16CAA">
        <w:t xml:space="preserve"> and Raceways</w:t>
      </w:r>
    </w:p>
    <w:p w14:paraId="1DB2CD9A" w14:textId="77777777" w:rsidR="00072903" w:rsidRPr="00F16CAA" w:rsidRDefault="00637F2A" w:rsidP="00637F2A">
      <w:pPr>
        <w:pStyle w:val="Level1"/>
      </w:pPr>
      <w:r w:rsidRPr="00F16CAA">
        <w:t>A</w:t>
      </w:r>
      <w:r w:rsidR="00072903" w:rsidRPr="00F16CAA">
        <w:t>.</w:t>
      </w:r>
      <w:r w:rsidR="00BB7519">
        <w:tab/>
      </w:r>
      <w:r w:rsidR="00072903" w:rsidRPr="00F16CAA">
        <w:t>Surface metal raceway: Shall Conform to UL 5.</w:t>
      </w:r>
    </w:p>
    <w:p w14:paraId="6F865480" w14:textId="77777777" w:rsidR="00A71FD9" w:rsidRDefault="00637F2A" w:rsidP="00637F2A">
      <w:pPr>
        <w:pStyle w:val="ArticleB"/>
      </w:pPr>
      <w:r w:rsidRPr="00F16CAA">
        <w:t>2.</w:t>
      </w:r>
      <w:proofErr w:type="gramStart"/>
      <w:r w:rsidR="00FA4B96">
        <w:t>4</w:t>
      </w:r>
      <w:r w:rsidR="00A71FD9" w:rsidRPr="00F16CAA">
        <w:t>.Conduit</w:t>
      </w:r>
      <w:proofErr w:type="gramEnd"/>
      <w:r w:rsidR="00A71FD9" w:rsidRPr="00F16CAA">
        <w:t xml:space="preserve"> Fittings</w:t>
      </w:r>
      <w:r w:rsidR="00A71FD9">
        <w:t xml:space="preserve"> </w:t>
      </w:r>
    </w:p>
    <w:p w14:paraId="0F649E40" w14:textId="77777777" w:rsidR="00A71FD9" w:rsidRDefault="00637F2A" w:rsidP="00637F2A">
      <w:pPr>
        <w:pStyle w:val="Level1"/>
      </w:pPr>
      <w:r>
        <w:t>A</w:t>
      </w:r>
      <w:r w:rsidR="00A71FD9">
        <w:t>.</w:t>
      </w:r>
      <w:r w:rsidR="00A71FD9">
        <w:tab/>
        <w:t xml:space="preserve">Rigid steel and IMC conduit fittings: </w:t>
      </w:r>
    </w:p>
    <w:p w14:paraId="2217B885" w14:textId="77777777" w:rsidR="00A71FD9" w:rsidRDefault="00637F2A" w:rsidP="00637F2A">
      <w:pPr>
        <w:pStyle w:val="Level2"/>
      </w:pPr>
      <w:r>
        <w:t>1</w:t>
      </w:r>
      <w:r w:rsidR="00A71FD9">
        <w:t>.</w:t>
      </w:r>
      <w:r w:rsidR="00A71FD9">
        <w:tab/>
        <w:t>Fittings shall meet the requirements of UL 514B and ANSI/ NEMA FB1.</w:t>
      </w:r>
    </w:p>
    <w:p w14:paraId="030E93CC" w14:textId="77777777" w:rsidR="00A71FD9" w:rsidRDefault="00637F2A" w:rsidP="00637F2A">
      <w:pPr>
        <w:pStyle w:val="Level2"/>
      </w:pPr>
      <w:r>
        <w:t>2</w:t>
      </w:r>
      <w:r w:rsidR="00A71FD9">
        <w:t>.</w:t>
      </w:r>
      <w:r w:rsidR="00A71FD9">
        <w:tab/>
        <w:t>Standard threaded couplings, locknuts, bushings, and elbows: Only steel or malleable iron materials are acceptable. Integral retractable type IMC couplings are also acceptable.</w:t>
      </w:r>
    </w:p>
    <w:p w14:paraId="6148A58A" w14:textId="77777777" w:rsidR="00A71FD9" w:rsidRDefault="00637F2A" w:rsidP="00637F2A">
      <w:pPr>
        <w:pStyle w:val="Level2"/>
      </w:pPr>
      <w:r>
        <w:t>3</w:t>
      </w:r>
      <w:r w:rsidR="00A71FD9">
        <w:t>.</w:t>
      </w:r>
      <w:r w:rsidR="00A71FD9">
        <w:tab/>
        <w:t>Locknuts: Bonding type with sharp edges for digging into the metal wall of an enclosure.</w:t>
      </w:r>
    </w:p>
    <w:p w14:paraId="3B039453" w14:textId="77777777" w:rsidR="00A71FD9" w:rsidRDefault="00637F2A" w:rsidP="00637F2A">
      <w:pPr>
        <w:pStyle w:val="Level2"/>
      </w:pPr>
      <w:r>
        <w:lastRenderedPageBreak/>
        <w:t>4</w:t>
      </w:r>
      <w:r w:rsidR="00A71FD9">
        <w:t>.</w:t>
      </w:r>
      <w:r w:rsidR="00A71FD9">
        <w:tab/>
        <w:t>Bushings: Metallic insulating type, consisting of an insulating insert molded or locked into the metallic body of the fitting. Bushings made entirely of metal or nonmetallic material are not permitted.</w:t>
      </w:r>
    </w:p>
    <w:p w14:paraId="135E01EE" w14:textId="77777777" w:rsidR="00A71FD9" w:rsidRDefault="00637F2A" w:rsidP="00637F2A">
      <w:pPr>
        <w:pStyle w:val="Level2"/>
      </w:pPr>
      <w:r>
        <w:t>5</w:t>
      </w:r>
      <w:r w:rsidR="00A71FD9">
        <w:t>.</w:t>
      </w:r>
      <w:r w:rsidR="00A71FD9">
        <w:tab/>
        <w:t>Erickson (union</w:t>
      </w:r>
      <w:r w:rsidR="00A71FD9">
        <w:noBreakHyphen/>
        <w:t xml:space="preserve">type) and set screw type couplings: Approved for use in concrete are permitted for use to complete a conduit run where conduit is installed in concrete. Use set screws of </w:t>
      </w:r>
      <w:proofErr w:type="gramStart"/>
      <w:r w:rsidR="00A71FD9">
        <w:t>case hardened</w:t>
      </w:r>
      <w:proofErr w:type="gramEnd"/>
      <w:r w:rsidR="00A71FD9">
        <w:t xml:space="preserve"> steel with hex head and cup point to firmly seat in conduit wall for positive ground. Tightening of set screws with pliers is prohibited.</w:t>
      </w:r>
    </w:p>
    <w:p w14:paraId="187CCFC5" w14:textId="77777777" w:rsidR="00A71FD9" w:rsidRDefault="00637F2A" w:rsidP="00637F2A">
      <w:pPr>
        <w:pStyle w:val="Level2"/>
      </w:pPr>
      <w:r>
        <w:t>6</w:t>
      </w:r>
      <w:r w:rsidR="00A71FD9">
        <w:t>.</w:t>
      </w:r>
      <w:r w:rsidR="00A71FD9">
        <w:tab/>
        <w:t>Sealing fittings: Threaded cast iron type. Use continuous drain type sealing fittings to prevent passage of water vapor. In concealed work, install fittings in flush steel boxes with blank cover plates having the same finishes as that of other electrical plates in the room.</w:t>
      </w:r>
    </w:p>
    <w:p w14:paraId="073B76E9" w14:textId="77777777" w:rsidR="00A71FD9" w:rsidRDefault="00637F2A" w:rsidP="00637F2A">
      <w:pPr>
        <w:pStyle w:val="Level1"/>
      </w:pPr>
      <w:r>
        <w:t>B</w:t>
      </w:r>
      <w:r w:rsidR="00A71FD9">
        <w:t>.</w:t>
      </w:r>
      <w:r w:rsidR="00A71FD9">
        <w:tab/>
        <w:t>Rigid aluminum conduit fittings:</w:t>
      </w:r>
    </w:p>
    <w:p w14:paraId="0F4D80EB" w14:textId="77777777" w:rsidR="00A71FD9" w:rsidRDefault="00637F2A" w:rsidP="00637F2A">
      <w:pPr>
        <w:pStyle w:val="Level2"/>
      </w:pPr>
      <w:r>
        <w:t>1</w:t>
      </w:r>
      <w:r w:rsidR="00A71FD9">
        <w:t>.</w:t>
      </w:r>
      <w:r w:rsidR="00A71FD9">
        <w:tab/>
        <w:t xml:space="preserve">Standard threaded couplings, locknuts, bushings, and elbows: Malleable iron, </w:t>
      </w:r>
      <w:proofErr w:type="gramStart"/>
      <w:r w:rsidR="00A71FD9">
        <w:t>steel</w:t>
      </w:r>
      <w:proofErr w:type="gramEnd"/>
      <w:r w:rsidR="00A71FD9">
        <w:t xml:space="preserve"> or aluminum alloy materials; Zinc or cadmium plate iron or steel fittings. Aluminum fittings containing more than 0.4 percent copper are prohibited.</w:t>
      </w:r>
    </w:p>
    <w:p w14:paraId="2B577AA9" w14:textId="77777777" w:rsidR="00A71FD9" w:rsidRDefault="00637F2A" w:rsidP="00637F2A">
      <w:pPr>
        <w:pStyle w:val="Level2"/>
      </w:pPr>
      <w:r>
        <w:t>2</w:t>
      </w:r>
      <w:r w:rsidR="00A71FD9">
        <w:t>.</w:t>
      </w:r>
      <w:r w:rsidR="00A71FD9">
        <w:tab/>
        <w:t>Locknuts and bushings: As specified for rigid steel and IMC conduit.</w:t>
      </w:r>
    </w:p>
    <w:p w14:paraId="56095D37" w14:textId="77777777" w:rsidR="00A71FD9" w:rsidRDefault="00637F2A" w:rsidP="00637F2A">
      <w:pPr>
        <w:pStyle w:val="Level2"/>
      </w:pPr>
      <w:r>
        <w:t>3</w:t>
      </w:r>
      <w:r w:rsidR="00A71FD9">
        <w:t>.</w:t>
      </w:r>
      <w:r w:rsidR="00A71FD9">
        <w:tab/>
        <w:t>Set screw fittings: Not permitted for use with aluminum conduit.</w:t>
      </w:r>
    </w:p>
    <w:p w14:paraId="4049ED2F" w14:textId="77777777" w:rsidR="00A71FD9" w:rsidRDefault="00637F2A" w:rsidP="00637F2A">
      <w:pPr>
        <w:pStyle w:val="Level1"/>
      </w:pPr>
      <w:r>
        <w:t>C</w:t>
      </w:r>
      <w:r w:rsidR="00A71FD9">
        <w:t>.</w:t>
      </w:r>
      <w:r w:rsidR="00A71FD9">
        <w:tab/>
        <w:t xml:space="preserve">Electrical metallic tubing fittings: </w:t>
      </w:r>
    </w:p>
    <w:p w14:paraId="6F1CF49F" w14:textId="77777777" w:rsidR="00A71FD9" w:rsidRDefault="00637F2A" w:rsidP="00637F2A">
      <w:pPr>
        <w:pStyle w:val="Level2"/>
      </w:pPr>
      <w:r>
        <w:t>1</w:t>
      </w:r>
      <w:r w:rsidR="00A71FD9">
        <w:t>.</w:t>
      </w:r>
      <w:r w:rsidR="00A71FD9">
        <w:tab/>
        <w:t>Fittings shall meet the requirements of UL 514B and ANSI/ NEMA FB1.</w:t>
      </w:r>
    </w:p>
    <w:p w14:paraId="44E15BB7" w14:textId="77777777" w:rsidR="00A71FD9" w:rsidRDefault="00637F2A" w:rsidP="00637F2A">
      <w:pPr>
        <w:pStyle w:val="Level2"/>
      </w:pPr>
      <w:r>
        <w:t>2</w:t>
      </w:r>
      <w:r w:rsidR="00A71FD9">
        <w:t>.</w:t>
      </w:r>
      <w:r w:rsidR="00A71FD9">
        <w:tab/>
        <w:t>Only steel or malleable iron materials are acceptable.</w:t>
      </w:r>
    </w:p>
    <w:p w14:paraId="14886150" w14:textId="77777777" w:rsidR="00A71FD9" w:rsidRDefault="00637F2A" w:rsidP="00637F2A">
      <w:pPr>
        <w:pStyle w:val="Level2"/>
      </w:pPr>
      <w:r>
        <w:t>3</w:t>
      </w:r>
      <w:r w:rsidR="00A71FD9">
        <w:t>.</w:t>
      </w:r>
      <w:r w:rsidR="00A71FD9">
        <w:tab/>
        <w:t>Couplings and connectors: Concrete tight and rain tight, with connectors having insulated throats. Use gland and ring compression type couplings and connectors for conduit sizes 50 mm (2 inches) and smaller. Use set screw type couplings with four set screws each for conduit sizes over 50 mm (2 inches). Use set screws of case-hardened steel with hex head and cup point to firmly seat in wall of conduit for positive grounding.</w:t>
      </w:r>
    </w:p>
    <w:p w14:paraId="4F09E7C5" w14:textId="77777777" w:rsidR="00A71FD9" w:rsidRDefault="00637F2A" w:rsidP="00637F2A">
      <w:pPr>
        <w:pStyle w:val="Level2"/>
      </w:pPr>
      <w:r>
        <w:t>4</w:t>
      </w:r>
      <w:r w:rsidR="00A71FD9">
        <w:t>.</w:t>
      </w:r>
      <w:r w:rsidR="00A71FD9">
        <w:tab/>
        <w:t>Indent type connectors or couplings are prohibited.</w:t>
      </w:r>
    </w:p>
    <w:p w14:paraId="4A0D42C3" w14:textId="77777777" w:rsidR="00A71FD9" w:rsidRDefault="00637F2A" w:rsidP="00637F2A">
      <w:pPr>
        <w:pStyle w:val="Level2"/>
      </w:pPr>
      <w:r>
        <w:t>5</w:t>
      </w:r>
      <w:r w:rsidR="00A71FD9">
        <w:t>.</w:t>
      </w:r>
      <w:r w:rsidR="00A71FD9">
        <w:tab/>
        <w:t>Die-cast or pressure-cast zinc-alloy fittings or fittings made of "pot metal" are prohibited.</w:t>
      </w:r>
    </w:p>
    <w:p w14:paraId="79C716A4" w14:textId="77777777" w:rsidR="00A71FD9" w:rsidRDefault="00637F2A" w:rsidP="00637F2A">
      <w:pPr>
        <w:pStyle w:val="Level1"/>
      </w:pPr>
      <w:r>
        <w:t>D</w:t>
      </w:r>
      <w:r w:rsidR="00A71FD9">
        <w:t>.</w:t>
      </w:r>
      <w:r w:rsidR="00A71FD9">
        <w:tab/>
        <w:t>Flexible steel conduit fittings:</w:t>
      </w:r>
    </w:p>
    <w:p w14:paraId="65BC8FAE" w14:textId="77777777" w:rsidR="00A71FD9" w:rsidRDefault="00637F2A" w:rsidP="00637F2A">
      <w:pPr>
        <w:pStyle w:val="Level2"/>
      </w:pPr>
      <w:r>
        <w:t>1</w:t>
      </w:r>
      <w:r w:rsidR="00A71FD9">
        <w:t>.</w:t>
      </w:r>
      <w:r w:rsidR="00A71FD9">
        <w:tab/>
        <w:t>Conform to UL 514B. Only steel or malleable iron materials are acceptable.</w:t>
      </w:r>
    </w:p>
    <w:p w14:paraId="0DE0FB07" w14:textId="77777777" w:rsidR="00A71FD9" w:rsidRDefault="00637F2A" w:rsidP="00637F2A">
      <w:pPr>
        <w:pStyle w:val="Level2"/>
      </w:pPr>
      <w:r>
        <w:t>2</w:t>
      </w:r>
      <w:r w:rsidR="00A71FD9">
        <w:t>.</w:t>
      </w:r>
      <w:r w:rsidR="00A71FD9">
        <w:tab/>
        <w:t>Clamp type, with insulated throat.</w:t>
      </w:r>
    </w:p>
    <w:p w14:paraId="0B0AF5D7" w14:textId="77777777" w:rsidR="00A71FD9" w:rsidRDefault="00637F2A" w:rsidP="00637F2A">
      <w:pPr>
        <w:pStyle w:val="Level1"/>
      </w:pPr>
      <w:r>
        <w:lastRenderedPageBreak/>
        <w:t>E</w:t>
      </w:r>
      <w:r w:rsidR="00A71FD9">
        <w:t>.</w:t>
      </w:r>
      <w:r w:rsidR="00A71FD9">
        <w:tab/>
        <w:t>Liquid</w:t>
      </w:r>
      <w:r w:rsidR="00A71FD9">
        <w:noBreakHyphen/>
        <w:t>tight flexible metal conduit fittings:</w:t>
      </w:r>
    </w:p>
    <w:p w14:paraId="3E85F8B8" w14:textId="77777777" w:rsidR="00A71FD9" w:rsidRDefault="00637F2A" w:rsidP="00637F2A">
      <w:pPr>
        <w:pStyle w:val="Level2"/>
      </w:pPr>
      <w:r>
        <w:t>1</w:t>
      </w:r>
      <w:r w:rsidR="00A71FD9">
        <w:t>.</w:t>
      </w:r>
      <w:r w:rsidR="00A71FD9">
        <w:tab/>
        <w:t>Fittings shall meet the requirements of UL 514B and ANSI/ NEMA FB1.</w:t>
      </w:r>
    </w:p>
    <w:p w14:paraId="34A38CDA" w14:textId="77777777" w:rsidR="00A71FD9" w:rsidRDefault="00637F2A" w:rsidP="00637F2A">
      <w:pPr>
        <w:pStyle w:val="Level2"/>
      </w:pPr>
      <w:r>
        <w:t>2</w:t>
      </w:r>
      <w:r w:rsidR="00A71FD9">
        <w:t>.</w:t>
      </w:r>
      <w:r w:rsidR="00A71FD9">
        <w:tab/>
        <w:t>Only steel or malleable iron materials are acceptable.</w:t>
      </w:r>
    </w:p>
    <w:p w14:paraId="015F5127" w14:textId="77777777" w:rsidR="00A71FD9" w:rsidRDefault="00637F2A" w:rsidP="00637F2A">
      <w:pPr>
        <w:pStyle w:val="Level2"/>
      </w:pPr>
      <w:r>
        <w:t>3</w:t>
      </w:r>
      <w:r w:rsidR="00A71FD9">
        <w:t>.</w:t>
      </w:r>
      <w:r w:rsidR="00A71FD9">
        <w:tab/>
        <w:t>Fittings must incorporate a threaded grounding cone, a steel or plastic compression ring, and a gland for tightening. Connectors shall have insulated throats.</w:t>
      </w:r>
    </w:p>
    <w:p w14:paraId="40B9035C" w14:textId="77777777" w:rsidR="00A71FD9" w:rsidRDefault="00637F2A" w:rsidP="00637F2A">
      <w:pPr>
        <w:pStyle w:val="Level1"/>
      </w:pPr>
      <w:r>
        <w:t>F</w:t>
      </w:r>
      <w:r w:rsidR="00A71FD9">
        <w:t>.</w:t>
      </w:r>
      <w:r w:rsidR="00A71FD9">
        <w:tab/>
        <w:t xml:space="preserve">Direct burial plastic conduit fittings: </w:t>
      </w:r>
    </w:p>
    <w:p w14:paraId="14C2B120" w14:textId="77777777" w:rsidR="00A71FD9" w:rsidRDefault="00637F2A" w:rsidP="00637F2A">
      <w:pPr>
        <w:pStyle w:val="Level2"/>
      </w:pPr>
      <w:r>
        <w:t>1</w:t>
      </w:r>
      <w:r w:rsidR="00A71FD9">
        <w:t>.</w:t>
      </w:r>
      <w:r w:rsidR="00A71FD9">
        <w:tab/>
        <w:t>Fittings shall meet the requirements of UL 514C and NEMA TC3.</w:t>
      </w:r>
    </w:p>
    <w:p w14:paraId="0C11C942" w14:textId="77777777" w:rsidR="00A71FD9" w:rsidRDefault="00637F2A" w:rsidP="00637F2A">
      <w:pPr>
        <w:pStyle w:val="Level2"/>
      </w:pPr>
      <w:r>
        <w:t>2</w:t>
      </w:r>
      <w:r w:rsidR="00A71FD9">
        <w:t>.</w:t>
      </w:r>
      <w:r w:rsidR="00A71FD9">
        <w:tab/>
        <w:t>As recommended by the conduit manufacturer.</w:t>
      </w:r>
    </w:p>
    <w:p w14:paraId="21629809" w14:textId="77777777" w:rsidR="00A71FD9" w:rsidRDefault="004C73FD" w:rsidP="00637F2A">
      <w:pPr>
        <w:pStyle w:val="Level1"/>
      </w:pPr>
      <w:r>
        <w:t>G</w:t>
      </w:r>
      <w:r w:rsidR="00A71FD9">
        <w:t>.</w:t>
      </w:r>
      <w:r w:rsidR="00A71FD9">
        <w:tab/>
        <w:t>Surface metal raceway fittings: As recommended by the raceway manufacturer.</w:t>
      </w:r>
    </w:p>
    <w:p w14:paraId="5E6F4771" w14:textId="77777777" w:rsidR="00A71FD9" w:rsidRDefault="004C73FD" w:rsidP="00637F2A">
      <w:pPr>
        <w:pStyle w:val="Level1"/>
      </w:pPr>
      <w:r>
        <w:t>H</w:t>
      </w:r>
      <w:r w:rsidR="00A71FD9">
        <w:t>.</w:t>
      </w:r>
      <w:r w:rsidR="00A71FD9">
        <w:tab/>
        <w:t>Expansion and deflection couplings:</w:t>
      </w:r>
    </w:p>
    <w:p w14:paraId="6E14A066" w14:textId="77777777" w:rsidR="00A71FD9" w:rsidRDefault="00637F2A" w:rsidP="00637F2A">
      <w:pPr>
        <w:pStyle w:val="Level2"/>
      </w:pPr>
      <w:r>
        <w:t>1</w:t>
      </w:r>
      <w:r w:rsidR="00A71FD9">
        <w:t>.</w:t>
      </w:r>
      <w:r w:rsidR="00A71FD9">
        <w:tab/>
        <w:t>Conform to UL 467 and UL 514B.</w:t>
      </w:r>
    </w:p>
    <w:p w14:paraId="285A6DE8" w14:textId="77777777" w:rsidR="00A71FD9" w:rsidRDefault="00637F2A" w:rsidP="00637F2A">
      <w:pPr>
        <w:pStyle w:val="Level2"/>
      </w:pPr>
      <w:r>
        <w:t>2</w:t>
      </w:r>
      <w:r w:rsidR="00A71FD9">
        <w:t>.</w:t>
      </w:r>
      <w:r w:rsidR="00A71FD9">
        <w:tab/>
        <w:t xml:space="preserve">Accommodate, 19 mm (0.75 inch) deflection, expansion, or contraction in any direction, and allow </w:t>
      </w:r>
      <w:proofErr w:type="gramStart"/>
      <w:r w:rsidR="00A71FD9">
        <w:t>30 degree</w:t>
      </w:r>
      <w:proofErr w:type="gramEnd"/>
      <w:r w:rsidR="00A71FD9">
        <w:t xml:space="preserve"> angular deflections.</w:t>
      </w:r>
    </w:p>
    <w:p w14:paraId="303712B5" w14:textId="77777777" w:rsidR="00A71FD9" w:rsidRDefault="00637F2A" w:rsidP="00637F2A">
      <w:pPr>
        <w:pStyle w:val="Level2"/>
      </w:pPr>
      <w:r>
        <w:t>3</w:t>
      </w:r>
      <w:r w:rsidR="00A71FD9">
        <w:t>.</w:t>
      </w:r>
      <w:r w:rsidR="00A71FD9">
        <w:tab/>
        <w:t>Include internal flexible metal braid sized to guarantee conduit ground continuity and fault currents in accordance with UL 467, and the NEC code tables for ground conductors.</w:t>
      </w:r>
    </w:p>
    <w:p w14:paraId="4BD570C9" w14:textId="77777777" w:rsidR="00A71FD9" w:rsidRDefault="00637F2A" w:rsidP="00637F2A">
      <w:pPr>
        <w:pStyle w:val="Level2"/>
      </w:pPr>
      <w:r>
        <w:t>4</w:t>
      </w:r>
      <w:r w:rsidR="00A71FD9">
        <w:t>.</w:t>
      </w:r>
      <w:r w:rsidR="00A71FD9">
        <w:tab/>
        <w:t>Jacket: Flexible, corrosion</w:t>
      </w:r>
      <w:r w:rsidR="00A71FD9">
        <w:noBreakHyphen/>
        <w:t>resistant, watertight, moisture and heat resistant molded rubber material with stainless steel jacket clamps.</w:t>
      </w:r>
    </w:p>
    <w:p w14:paraId="5654B05A" w14:textId="77777777" w:rsidR="00A71FD9" w:rsidRDefault="00637F2A" w:rsidP="00637F2A">
      <w:pPr>
        <w:pStyle w:val="ArticleB"/>
      </w:pPr>
      <w:r>
        <w:t>2.</w:t>
      </w:r>
      <w:r w:rsidR="00FA4B96">
        <w:t>5</w:t>
      </w:r>
      <w:r w:rsidR="000403C5">
        <w:t xml:space="preserve"> </w:t>
      </w:r>
      <w:r>
        <w:t>CONDUIT SUPPORTS</w:t>
      </w:r>
    </w:p>
    <w:p w14:paraId="09FE44AA" w14:textId="77777777" w:rsidR="00A71FD9" w:rsidRDefault="00637F2A" w:rsidP="00637F2A">
      <w:pPr>
        <w:pStyle w:val="Level1"/>
      </w:pPr>
      <w:r>
        <w:t>A</w:t>
      </w:r>
      <w:r w:rsidR="00A71FD9">
        <w:t>.</w:t>
      </w:r>
      <w:r w:rsidR="00A71FD9">
        <w:tab/>
        <w:t>Parts and hardware: Zinc</w:t>
      </w:r>
      <w:r w:rsidR="00A71FD9">
        <w:noBreakHyphen/>
        <w:t>coat or provide equivalent corrosion protection.</w:t>
      </w:r>
    </w:p>
    <w:p w14:paraId="7A9CEAAC" w14:textId="77777777" w:rsidR="00A71FD9" w:rsidRDefault="00637F2A" w:rsidP="00637F2A">
      <w:pPr>
        <w:pStyle w:val="Level1"/>
      </w:pPr>
      <w:r>
        <w:t>B</w:t>
      </w:r>
      <w:r w:rsidR="00A71FD9">
        <w:t>.</w:t>
      </w:r>
      <w:r w:rsidR="00A71FD9">
        <w:tab/>
        <w:t xml:space="preserve">Individual Conduit Hangers: Designed for the </w:t>
      </w:r>
      <w:proofErr w:type="gramStart"/>
      <w:r w:rsidR="00A71FD9">
        <w:t>purpose,</w:t>
      </w:r>
      <w:proofErr w:type="gramEnd"/>
      <w:r w:rsidR="00A71FD9">
        <w:t xml:space="preserve"> having a pre</w:t>
      </w:r>
      <w:r w:rsidR="00A71FD9">
        <w:noBreakHyphen/>
        <w:t>assembled closure bolt and nut, and provisions for receiving a hanger rod.</w:t>
      </w:r>
    </w:p>
    <w:p w14:paraId="70E3BC2C" w14:textId="77777777" w:rsidR="00A71FD9" w:rsidRDefault="00637F2A" w:rsidP="00637F2A">
      <w:pPr>
        <w:pStyle w:val="Level1"/>
      </w:pPr>
      <w:r>
        <w:t>C</w:t>
      </w:r>
      <w:r w:rsidR="00A71FD9">
        <w:t>.</w:t>
      </w:r>
      <w:r w:rsidR="00A71FD9">
        <w:tab/>
        <w:t>Multiple conduit (trapeze) hangers: Not less than 38 mm by 38 mm (1</w:t>
      </w:r>
      <w:r w:rsidR="00A71FD9">
        <w:noBreakHyphen/>
        <w:t xml:space="preserve">1/2 by </w:t>
      </w:r>
      <w:proofErr w:type="gramStart"/>
      <w:r w:rsidR="00A71FD9">
        <w:t>1</w:t>
      </w:r>
      <w:proofErr w:type="gramEnd"/>
      <w:r w:rsidR="00A71FD9">
        <w:noBreakHyphen/>
        <w:t>1/2 inch), 12 gage steel, cold formed, lipped channels; with not less than 9 mm (3/8 inch) diameter steel hanger rods.</w:t>
      </w:r>
    </w:p>
    <w:p w14:paraId="6BB6CF34" w14:textId="77777777" w:rsidR="00A71FD9" w:rsidRDefault="00637F2A" w:rsidP="00637F2A">
      <w:pPr>
        <w:pStyle w:val="Level1"/>
      </w:pPr>
      <w:r>
        <w:t>D</w:t>
      </w:r>
      <w:r w:rsidR="00A71FD9">
        <w:t>.</w:t>
      </w:r>
      <w:r w:rsidR="00A71FD9">
        <w:tab/>
        <w:t>Solid Masonry and Concrete Anchors: Self</w:t>
      </w:r>
      <w:r w:rsidR="00A71FD9">
        <w:noBreakHyphen/>
        <w:t>drilling expansion shields, or machine bolt expansion.</w:t>
      </w:r>
    </w:p>
    <w:p w14:paraId="5F37FB65" w14:textId="77777777" w:rsidR="00A71FD9" w:rsidRDefault="00637F2A" w:rsidP="00637F2A">
      <w:pPr>
        <w:pStyle w:val="ArticleB"/>
      </w:pPr>
      <w:r>
        <w:t>2.</w:t>
      </w:r>
      <w:r w:rsidR="00FA4B96">
        <w:t>6</w:t>
      </w:r>
      <w:r w:rsidR="000403C5">
        <w:t xml:space="preserve"> </w:t>
      </w:r>
      <w:r w:rsidR="00A71FD9">
        <w:t>Outlet, Junction, and Pull Boxes</w:t>
      </w:r>
    </w:p>
    <w:p w14:paraId="01B43520" w14:textId="77777777" w:rsidR="00A71FD9" w:rsidRDefault="00637F2A" w:rsidP="00637F2A">
      <w:pPr>
        <w:pStyle w:val="Level1"/>
      </w:pPr>
      <w:r>
        <w:t>A</w:t>
      </w:r>
      <w:r w:rsidR="00A71FD9">
        <w:t>.</w:t>
      </w:r>
      <w:r w:rsidR="00A71FD9">
        <w:tab/>
        <w:t>UL-50 and UL-514A.</w:t>
      </w:r>
    </w:p>
    <w:p w14:paraId="7966C185" w14:textId="77777777" w:rsidR="00A71FD9" w:rsidRDefault="00637F2A" w:rsidP="00637F2A">
      <w:pPr>
        <w:pStyle w:val="Level1"/>
      </w:pPr>
      <w:r>
        <w:t>B</w:t>
      </w:r>
      <w:r w:rsidR="00A71FD9">
        <w:t>.</w:t>
      </w:r>
      <w:r w:rsidR="00A71FD9">
        <w:tab/>
        <w:t xml:space="preserve">Cast metal where required by the NEC or </w:t>
      </w:r>
      <w:proofErr w:type="gramStart"/>
      <w:r w:rsidR="00A71FD9">
        <w:t>shown, and</w:t>
      </w:r>
      <w:proofErr w:type="gramEnd"/>
      <w:r w:rsidR="00A71FD9">
        <w:t xml:space="preserve"> equipped with rustproof boxes.</w:t>
      </w:r>
    </w:p>
    <w:p w14:paraId="761B14A9" w14:textId="77777777" w:rsidR="00694E6E" w:rsidRDefault="00637F2A" w:rsidP="00637F2A">
      <w:pPr>
        <w:pStyle w:val="Level1"/>
      </w:pPr>
      <w:r>
        <w:t>C</w:t>
      </w:r>
      <w:r w:rsidR="00A71FD9">
        <w:t>.</w:t>
      </w:r>
      <w:r w:rsidR="000403C5">
        <w:tab/>
      </w:r>
      <w:r w:rsidR="00694E6E" w:rsidRPr="00694E6E">
        <w:t>Nonmetallic Outlet and Device Boxes:  NEMA OS 2.</w:t>
      </w:r>
    </w:p>
    <w:p w14:paraId="07F48638" w14:textId="77777777" w:rsidR="00694E6E" w:rsidRPr="00694E6E" w:rsidRDefault="00637F2A" w:rsidP="00637F2A">
      <w:pPr>
        <w:pStyle w:val="Level1"/>
      </w:pPr>
      <w:r>
        <w:t>D</w:t>
      </w:r>
      <w:r w:rsidR="00694E6E">
        <w:t>.</w:t>
      </w:r>
      <w:r w:rsidR="000403C5">
        <w:tab/>
      </w:r>
      <w:r w:rsidR="00694E6E" w:rsidRPr="00694E6E">
        <w:t>Metal Floor Boxes:  Cast or sheet metal, semi-adjustable, rectangular.</w:t>
      </w:r>
    </w:p>
    <w:p w14:paraId="4ACDB855" w14:textId="77777777" w:rsidR="00A71FD9" w:rsidRDefault="00637F2A" w:rsidP="00637F2A">
      <w:pPr>
        <w:pStyle w:val="Level1"/>
      </w:pPr>
      <w:r>
        <w:t>E</w:t>
      </w:r>
      <w:r w:rsidR="00694E6E">
        <w:t>.</w:t>
      </w:r>
      <w:r w:rsidR="000403C5">
        <w:tab/>
      </w:r>
      <w:r w:rsidR="00A71FD9">
        <w:t>Sheet metal boxes: Galvanized steel, except where otherwise shown.</w:t>
      </w:r>
    </w:p>
    <w:p w14:paraId="5125723D" w14:textId="77777777" w:rsidR="00A71FD9" w:rsidRDefault="00637F2A" w:rsidP="00637F2A">
      <w:pPr>
        <w:pStyle w:val="Level1"/>
      </w:pPr>
      <w:r>
        <w:lastRenderedPageBreak/>
        <w:t>F</w:t>
      </w:r>
      <w:r w:rsidR="00A71FD9">
        <w:t>.</w:t>
      </w:r>
      <w:r w:rsidR="00A71FD9">
        <w:tab/>
        <w:t xml:space="preserve">Flush mounted wall or ceiling boxes shall be installed with raised covers so that </w:t>
      </w:r>
      <w:proofErr w:type="gramStart"/>
      <w:r w:rsidR="00A71FD9">
        <w:t>front</w:t>
      </w:r>
      <w:proofErr w:type="gramEnd"/>
      <w:r w:rsidR="00A71FD9">
        <w:t xml:space="preserve"> face of raised cover is flush with the wall. Surface mounted wall or ceiling boxes shall be installed with surface style flat or raised covers.</w:t>
      </w:r>
    </w:p>
    <w:p w14:paraId="249C7470" w14:textId="77777777" w:rsidR="00694E6E" w:rsidRDefault="00637F2A" w:rsidP="00637F2A">
      <w:pPr>
        <w:pStyle w:val="ArticleB"/>
      </w:pPr>
      <w:r>
        <w:t>2.</w:t>
      </w:r>
      <w:r w:rsidR="00FA4B96">
        <w:t>7</w:t>
      </w:r>
      <w:r w:rsidR="000403C5">
        <w:t xml:space="preserve"> </w:t>
      </w:r>
      <w:r w:rsidR="00FF498C">
        <w:t>CABINETS</w:t>
      </w:r>
    </w:p>
    <w:p w14:paraId="212BC435" w14:textId="77777777" w:rsidR="00694E6E" w:rsidRDefault="00FF498C" w:rsidP="00FF498C">
      <w:pPr>
        <w:pStyle w:val="Level1"/>
      </w:pPr>
      <w:r>
        <w:t>A</w:t>
      </w:r>
      <w:r w:rsidR="00694E6E">
        <w:t>.</w:t>
      </w:r>
      <w:r w:rsidR="000403C5">
        <w:tab/>
      </w:r>
      <w:r w:rsidR="00694E6E">
        <w:t>NEMA 250, Type 1, galvanized-steel box with removable interior panel and removable front, finished inside and out with manufacturer's standard enamel.</w:t>
      </w:r>
    </w:p>
    <w:p w14:paraId="2712DEBA" w14:textId="77777777" w:rsidR="00694E6E" w:rsidRDefault="00FF498C" w:rsidP="00FF498C">
      <w:pPr>
        <w:pStyle w:val="Level1"/>
      </w:pPr>
      <w:r>
        <w:t>B</w:t>
      </w:r>
      <w:r w:rsidR="00694E6E">
        <w:t>.</w:t>
      </w:r>
      <w:r w:rsidR="00694E6E">
        <w:tab/>
        <w:t>Hinged door in front cover with flush latch and concealed hinge.</w:t>
      </w:r>
    </w:p>
    <w:p w14:paraId="19F74543" w14:textId="77777777" w:rsidR="00694E6E" w:rsidRDefault="00FF498C" w:rsidP="00FF498C">
      <w:pPr>
        <w:pStyle w:val="Level1"/>
      </w:pPr>
      <w:r>
        <w:t>C</w:t>
      </w:r>
      <w:r w:rsidR="00694E6E">
        <w:t>.</w:t>
      </w:r>
      <w:r w:rsidR="00694E6E">
        <w:tab/>
        <w:t>Key latch to match panelboards.</w:t>
      </w:r>
    </w:p>
    <w:p w14:paraId="3E28DDF4" w14:textId="77777777" w:rsidR="00694E6E" w:rsidRDefault="00FF498C" w:rsidP="00FF498C">
      <w:pPr>
        <w:pStyle w:val="Level1"/>
      </w:pPr>
      <w:r>
        <w:t>D</w:t>
      </w:r>
      <w:r w:rsidR="00694E6E">
        <w:t>.</w:t>
      </w:r>
      <w:r w:rsidR="00694E6E">
        <w:tab/>
        <w:t>Metal barriers to separate wiring of different systems and voltage.</w:t>
      </w:r>
    </w:p>
    <w:p w14:paraId="40D79F79" w14:textId="77777777" w:rsidR="00694E6E" w:rsidRPr="00F16CAA" w:rsidRDefault="00FF498C" w:rsidP="00FF498C">
      <w:pPr>
        <w:pStyle w:val="Level1"/>
      </w:pPr>
      <w:r>
        <w:t>E</w:t>
      </w:r>
      <w:r w:rsidR="00694E6E" w:rsidRPr="00F16CAA">
        <w:t>.</w:t>
      </w:r>
      <w:r w:rsidR="00694E6E" w:rsidRPr="00F16CAA">
        <w:tab/>
        <w:t xml:space="preserve">Accessory feet </w:t>
      </w:r>
      <w:proofErr w:type="gramStart"/>
      <w:r w:rsidR="00694E6E" w:rsidRPr="00F16CAA">
        <w:t>where</w:t>
      </w:r>
      <w:proofErr w:type="gramEnd"/>
      <w:r w:rsidR="00694E6E" w:rsidRPr="00F16CAA">
        <w:t xml:space="preserve"> required for freestanding equipment.</w:t>
      </w:r>
    </w:p>
    <w:p w14:paraId="2B0DC9E3" w14:textId="77777777" w:rsidR="00637F2A" w:rsidRPr="00F16CAA" w:rsidRDefault="00637F2A" w:rsidP="00637F2A">
      <w:pPr>
        <w:pStyle w:val="ArticleB"/>
      </w:pPr>
      <w:r w:rsidRPr="00F16CAA">
        <w:t>2.</w:t>
      </w:r>
      <w:r w:rsidR="00FA4B96">
        <w:t>8</w:t>
      </w:r>
      <w:r w:rsidR="000403C5">
        <w:t xml:space="preserve"> </w:t>
      </w:r>
      <w:r w:rsidR="00A71FD9" w:rsidRPr="00F16CAA">
        <w:t xml:space="preserve">Wireways </w:t>
      </w:r>
    </w:p>
    <w:p w14:paraId="4B06D6A4" w14:textId="77777777" w:rsidR="00A71FD9" w:rsidRDefault="00637F2A">
      <w:pPr>
        <w:pStyle w:val="Level1"/>
      </w:pPr>
      <w:r w:rsidRPr="00F16CAA">
        <w:t>A.</w:t>
      </w:r>
      <w:r w:rsidR="000403C5">
        <w:tab/>
      </w:r>
      <w:r w:rsidR="00A71FD9" w:rsidRPr="00F16CAA">
        <w:t>Equip with hinged covers, except where removable covers are shown.</w:t>
      </w:r>
    </w:p>
    <w:p w14:paraId="60652EDD" w14:textId="77777777" w:rsidR="00637F2A" w:rsidRDefault="00637F2A" w:rsidP="00637F2A">
      <w:pPr>
        <w:pStyle w:val="ArticleB"/>
      </w:pPr>
      <w:r>
        <w:t>2.</w:t>
      </w:r>
      <w:r w:rsidR="00FA4B96">
        <w:t>9</w:t>
      </w:r>
      <w:r w:rsidR="000403C5">
        <w:t xml:space="preserve"> </w:t>
      </w:r>
      <w:r w:rsidR="00A71FD9">
        <w:t>Warning Tape</w:t>
      </w:r>
    </w:p>
    <w:p w14:paraId="24C3B399" w14:textId="77777777" w:rsidR="00A71FD9" w:rsidRDefault="00637F2A" w:rsidP="00637F2A">
      <w:pPr>
        <w:pStyle w:val="Level1"/>
      </w:pPr>
      <w:r>
        <w:t>A.</w:t>
      </w:r>
      <w:r w:rsidR="000403C5">
        <w:tab/>
      </w:r>
      <w:r w:rsidR="00A71FD9">
        <w:t>Standard, 4-Mil polyethylene 76 mm (3 inches) wide tape non-detectable type, red with black letters, and imprinted with “CAUTION BURIED ELECTRONIC SAFETY AND SECURITY CABLE BELOW”.</w:t>
      </w:r>
    </w:p>
    <w:p w14:paraId="02CDA9DC" w14:textId="77777777" w:rsidR="00637F2A" w:rsidRDefault="00222245" w:rsidP="00637F2A">
      <w:pPr>
        <w:pStyle w:val="SpecNote"/>
      </w:pPr>
      <w:r>
        <w:t xml:space="preserve">SPEC WRITER </w:t>
      </w:r>
      <w:r w:rsidR="00637F2A">
        <w:t>NOTE: Retain subparagraph and associated subparagraphs below if handholes or boxes for underground wiring are specified</w:t>
      </w:r>
    </w:p>
    <w:p w14:paraId="26FA1605" w14:textId="77777777" w:rsidR="00694E6E" w:rsidRDefault="00694E6E" w:rsidP="00694E6E">
      <w:pPr>
        <w:pStyle w:val="ArticleB"/>
      </w:pPr>
      <w:r w:rsidRPr="00694E6E">
        <w:t>2.</w:t>
      </w:r>
      <w:r w:rsidR="00FA4B96">
        <w:t>10</w:t>
      </w:r>
      <w:r w:rsidR="00BA2534">
        <w:t xml:space="preserve"> </w:t>
      </w:r>
      <w:r w:rsidRPr="00694E6E">
        <w:t>HANDHOLES AND BOXES FOR EXTERIOR UNDERGROUND WIRING</w:t>
      </w:r>
    </w:p>
    <w:p w14:paraId="632B8107" w14:textId="77777777" w:rsidR="006F5FFB" w:rsidRDefault="00222245" w:rsidP="006F5FFB">
      <w:pPr>
        <w:pStyle w:val="SpecNote"/>
      </w:pPr>
      <w:r>
        <w:t xml:space="preserve">SPEC WRITER </w:t>
      </w:r>
      <w:r w:rsidR="006F5FFB">
        <w:t xml:space="preserve">NOTE: Verify with manufacturers that units of types specified are available in sizes required.  Indicate the size of each enclosure on </w:t>
      </w:r>
      <w:proofErr w:type="gramStart"/>
      <w:r w:rsidR="006F5FFB">
        <w:t>Drawings, and</w:t>
      </w:r>
      <w:proofErr w:type="gramEnd"/>
      <w:r w:rsidR="006F5FFB">
        <w:t xml:space="preserve"> use a symbol or other notation to differentiate between handholes and pull boxes</w:t>
      </w:r>
      <w:r w:rsidR="006F5FFB" w:rsidRPr="006F5FFB">
        <w:t>.</w:t>
      </w:r>
    </w:p>
    <w:p w14:paraId="1701D7C4" w14:textId="77777777" w:rsidR="00637F2A" w:rsidRDefault="006F5FFB" w:rsidP="006F5FFB">
      <w:pPr>
        <w:pStyle w:val="Level1"/>
      </w:pPr>
      <w:r w:rsidRPr="006F5FFB">
        <w:t>A.</w:t>
      </w:r>
      <w:r w:rsidRPr="006F5FFB">
        <w:tab/>
        <w:t>Description:  Comply with SCTE 77.</w:t>
      </w:r>
      <w:r w:rsidRPr="006F5FFB">
        <w:tab/>
      </w:r>
    </w:p>
    <w:p w14:paraId="3CBF3519" w14:textId="77777777" w:rsidR="006F5FFB" w:rsidRDefault="006F5FFB" w:rsidP="006F5FFB">
      <w:pPr>
        <w:pStyle w:val="Level2"/>
      </w:pPr>
      <w:r>
        <w:t>1.</w:t>
      </w:r>
      <w:r>
        <w:tab/>
        <w:t>Color of Frame and Cover:  Gray.</w:t>
      </w:r>
    </w:p>
    <w:p w14:paraId="0E64D115" w14:textId="77777777" w:rsidR="006F5FFB" w:rsidRDefault="006F5FFB" w:rsidP="006F5FFB">
      <w:pPr>
        <w:pStyle w:val="Level2"/>
      </w:pPr>
      <w:r>
        <w:t>2.</w:t>
      </w:r>
      <w:r>
        <w:tab/>
        <w:t>Configuration:  Units shall be designed for flush burial and have closed bottom, unless otherwise indicated.</w:t>
      </w:r>
    </w:p>
    <w:p w14:paraId="4CB5D3AB" w14:textId="77777777" w:rsidR="006F5FFB" w:rsidRDefault="006F5FFB" w:rsidP="006F5FFB">
      <w:pPr>
        <w:pStyle w:val="Level2"/>
      </w:pPr>
      <w:r>
        <w:t>3.</w:t>
      </w:r>
      <w:r>
        <w:tab/>
        <w:t>Cover:  Weatherproof, secured by tamper-resistant locking devices and having structural load rating consistent with enclosure.</w:t>
      </w:r>
    </w:p>
    <w:p w14:paraId="76861412" w14:textId="77777777" w:rsidR="006F5FFB" w:rsidRDefault="006F5FFB" w:rsidP="006F5FFB">
      <w:pPr>
        <w:pStyle w:val="Level2"/>
      </w:pPr>
      <w:r>
        <w:t>4.</w:t>
      </w:r>
      <w:r>
        <w:tab/>
        <w:t>Cover Finish:  Nonskid finish shall have a minimum coefficient of friction of 0.50.</w:t>
      </w:r>
    </w:p>
    <w:p w14:paraId="10BCE549" w14:textId="77777777" w:rsidR="006F5FFB" w:rsidRDefault="006F5FFB" w:rsidP="006F5FFB">
      <w:pPr>
        <w:pStyle w:val="Level2"/>
      </w:pPr>
      <w:r>
        <w:t>5.</w:t>
      </w:r>
      <w:r>
        <w:tab/>
        <w:t>Cover Legend:  Molded lettering, as indicated for each service. &lt;Insert legend.&gt;</w:t>
      </w:r>
    </w:p>
    <w:p w14:paraId="39B4E6FB" w14:textId="77777777" w:rsidR="006F5FFB" w:rsidRDefault="006F5FFB" w:rsidP="006F5FFB">
      <w:pPr>
        <w:pStyle w:val="Level2"/>
      </w:pPr>
      <w:r>
        <w:lastRenderedPageBreak/>
        <w:t>6.</w:t>
      </w:r>
      <w:r>
        <w:tab/>
        <w:t>Conduit Entrance Provisions:  Conduit-terminating fittings shall mate with entering ducts for secure, fixed installation in enclosure wall.</w:t>
      </w:r>
    </w:p>
    <w:p w14:paraId="6C0DED45" w14:textId="77777777" w:rsidR="006F5FFB" w:rsidRDefault="006F5FFB" w:rsidP="006F5FFB">
      <w:pPr>
        <w:pStyle w:val="Level2"/>
      </w:pPr>
      <w:r>
        <w:t>7.</w:t>
      </w:r>
      <w:r>
        <w:tab/>
        <w:t>Handholes 300 mm wide by 600 mm long (2 inches wide by 24 inches long) &lt;Insert dimensions&gt; and larger shall have inserts for cable racks and pulling-in irons installed before concrete is poured.</w:t>
      </w:r>
    </w:p>
    <w:p w14:paraId="6D5451D8" w14:textId="77777777" w:rsidR="006F5FFB" w:rsidRDefault="00222245" w:rsidP="006F5FFB">
      <w:pPr>
        <w:pStyle w:val="SpecNote"/>
      </w:pPr>
      <w:r>
        <w:t xml:space="preserve">SPEC WRITER </w:t>
      </w:r>
      <w:r w:rsidR="006F5FFB">
        <w:t xml:space="preserve">NOTE: Retain one or more of three paragraphs and associated subparagraphs below to select enclosure type(s) for areas not subject to traffic by vehicles.  </w:t>
      </w:r>
    </w:p>
    <w:p w14:paraId="56D4CD52" w14:textId="77777777" w:rsidR="00637F2A" w:rsidRDefault="006F5FFB" w:rsidP="006F5FFB">
      <w:pPr>
        <w:pStyle w:val="Level1"/>
      </w:pPr>
      <w:r w:rsidRPr="006F5FFB">
        <w:t>B.</w:t>
      </w:r>
      <w:r w:rsidRPr="006F5FFB">
        <w:tab/>
        <w:t>Polymer-Concrete Handholes and Boxes with Polymer-Concrete Cover:  Molded of sand and aggregate, bound together with polymer resin, and reinforced with steel or fiberglass or a combination of the two.</w:t>
      </w:r>
    </w:p>
    <w:p w14:paraId="3CD59463" w14:textId="77777777" w:rsidR="006F5FFB" w:rsidRDefault="006F5FFB" w:rsidP="006F5FFB">
      <w:pPr>
        <w:pStyle w:val="Level1"/>
      </w:pPr>
      <w:r>
        <w:t>C.</w:t>
      </w:r>
      <w:r>
        <w:tab/>
        <w:t>Fiberglass Handholes and Boxes with Polymer-Concrete Frame and Cover:  Sheet-molded, fiberglass-reinforced, polyester-resin enclosure joined to polymer-concrete top ring or frame.</w:t>
      </w:r>
    </w:p>
    <w:p w14:paraId="68AA6C62" w14:textId="77777777" w:rsidR="006F5FFB" w:rsidRDefault="006F5FFB" w:rsidP="006F5FFB">
      <w:pPr>
        <w:pStyle w:val="Level1"/>
      </w:pPr>
      <w:r w:rsidRPr="006F5FFB">
        <w:t>D.</w:t>
      </w:r>
      <w:r w:rsidRPr="006F5FFB">
        <w:tab/>
        <w:t>Fiberglass Handholes and Boxes:  Molded of fiberglass-reinforced polyester resin, with covers of [polymer concrete] [reinforced concrete] [cast iron] [hot-dip galvanized-steel diamond plate] [fiberglass].</w:t>
      </w:r>
    </w:p>
    <w:p w14:paraId="6D0CE44F" w14:textId="77777777" w:rsidR="005607EA" w:rsidRDefault="006F5FFB" w:rsidP="005607EA">
      <w:pPr>
        <w:pStyle w:val="ArticleB"/>
      </w:pPr>
      <w:r>
        <w:t>2.1</w:t>
      </w:r>
      <w:r w:rsidR="00FA4B96">
        <w:t>1</w:t>
      </w:r>
      <w:r w:rsidR="00BA2534">
        <w:t xml:space="preserve"> </w:t>
      </w:r>
      <w:r w:rsidR="005607EA">
        <w:t>SLEEVES FOR RACEWAYS</w:t>
      </w:r>
    </w:p>
    <w:p w14:paraId="229F9C71" w14:textId="77777777" w:rsidR="005607EA" w:rsidRDefault="005607EA" w:rsidP="005607EA">
      <w:pPr>
        <w:pStyle w:val="Level1"/>
      </w:pPr>
      <w:r>
        <w:t>A.</w:t>
      </w:r>
      <w:r>
        <w:tab/>
        <w:t>Steel Pipe Sleeves:  ASTM A 53/A 53M, Type E, Grade B, Schedule 40, galvanized steel, plain ends.</w:t>
      </w:r>
    </w:p>
    <w:p w14:paraId="60416AB3" w14:textId="77777777" w:rsidR="005607EA" w:rsidRDefault="00222245" w:rsidP="005607EA">
      <w:pPr>
        <w:pStyle w:val="SpecNote"/>
      </w:pPr>
      <w:r>
        <w:t xml:space="preserve">SPEC WRITER </w:t>
      </w:r>
      <w:r w:rsidR="005607EA">
        <w:t>NOTE: Retain first paragraph below if cables penetrate exterior walls below grade.</w:t>
      </w:r>
    </w:p>
    <w:p w14:paraId="48A73217" w14:textId="77777777" w:rsidR="005607EA" w:rsidRDefault="005607EA" w:rsidP="005607EA">
      <w:pPr>
        <w:pStyle w:val="Level1"/>
      </w:pPr>
      <w:r>
        <w:t>B.</w:t>
      </w:r>
      <w:r>
        <w:tab/>
        <w:t>Cast-Iron Pipe Sleeves: Cast or fabricated "wall pipe," equivalent to ductile-iron pressure pipe, with plain ends and integral waterstop, unless otherwise indicated.</w:t>
      </w:r>
    </w:p>
    <w:p w14:paraId="513966C2" w14:textId="77777777" w:rsidR="005607EA" w:rsidRDefault="005607EA" w:rsidP="005607EA">
      <w:pPr>
        <w:pStyle w:val="Level1"/>
      </w:pPr>
      <w:r>
        <w:t>C.</w:t>
      </w:r>
      <w:r>
        <w:tab/>
        <w:t>Sleeves for Rectangular Openings:  Galvanized sheet steel with minimum 0.052- or 0.138-inch (1.3- or 3.5-mm) thickness as indicated and of length to suit application.</w:t>
      </w:r>
    </w:p>
    <w:p w14:paraId="2228087B" w14:textId="77777777" w:rsidR="006F5FFB" w:rsidRDefault="005607EA" w:rsidP="005607EA">
      <w:pPr>
        <w:pStyle w:val="Level1"/>
      </w:pPr>
      <w:r>
        <w:t>D.</w:t>
      </w:r>
      <w:r>
        <w:tab/>
        <w:t>Coordinate sleeve selection and application with selection and application of firestopping specified in Division 07 84 00 "FIRESTOPPING."</w:t>
      </w:r>
    </w:p>
    <w:p w14:paraId="74DA0EA7" w14:textId="77777777" w:rsidR="00C812E5" w:rsidRDefault="000F1B5C" w:rsidP="00C812E5">
      <w:pPr>
        <w:pStyle w:val="ArticleB"/>
      </w:pPr>
      <w:r>
        <w:t>2.</w:t>
      </w:r>
      <w:r w:rsidR="00FA4B96">
        <w:t>12</w:t>
      </w:r>
      <w:r w:rsidR="00BA2534">
        <w:t xml:space="preserve"> </w:t>
      </w:r>
      <w:r>
        <w:t>SLEEVE SEALS</w:t>
      </w:r>
    </w:p>
    <w:p w14:paraId="6C7110CE" w14:textId="77777777" w:rsidR="00C812E5" w:rsidRPr="00C812E5" w:rsidRDefault="00222245" w:rsidP="00C812E5">
      <w:pPr>
        <w:pStyle w:val="SpecNote"/>
      </w:pPr>
      <w:r>
        <w:t xml:space="preserve">SPEC WRITER </w:t>
      </w:r>
      <w:r w:rsidR="00C812E5">
        <w:t xml:space="preserve">NOTE: Retain this Article if annular space between pipe sleeves and raceways must be sealed against hydrostatic pressure.  Sleeve seals are usually furnished with EPDM sealing </w:t>
      </w:r>
      <w:r w:rsidR="00C812E5">
        <w:lastRenderedPageBreak/>
        <w:t>elements, plastic pressure plates, and carbon-steel bolts.  NBR and silicone sealing elements, carbon- and stainless-steel pressure plates, and stainless-steel bolts are available for special applications</w:t>
      </w:r>
    </w:p>
    <w:p w14:paraId="489E9DA8" w14:textId="77777777" w:rsidR="000F1B5C" w:rsidRDefault="00C812E5" w:rsidP="000F1B5C">
      <w:pPr>
        <w:pStyle w:val="Level1"/>
      </w:pPr>
      <w:r>
        <w:t>A</w:t>
      </w:r>
      <w:r w:rsidR="000F1B5C">
        <w:t>.</w:t>
      </w:r>
      <w:r w:rsidR="000F1B5C">
        <w:tab/>
        <w:t>Description:  Modular sealing device, designed for field assembly, to fill annular space between sleeve and cable.</w:t>
      </w:r>
    </w:p>
    <w:p w14:paraId="08130263" w14:textId="77777777" w:rsidR="000F1B5C" w:rsidRDefault="000F1B5C" w:rsidP="00C812E5">
      <w:pPr>
        <w:pStyle w:val="Level2"/>
      </w:pPr>
      <w:r>
        <w:t>1.</w:t>
      </w:r>
      <w:r>
        <w:tab/>
        <w:t>Sealing Elements</w:t>
      </w:r>
      <w:proofErr w:type="gramStart"/>
      <w:r>
        <w:t>:  [</w:t>
      </w:r>
      <w:proofErr w:type="gramEnd"/>
      <w:r>
        <w:t>EPDM] [NBR] &lt;Insert sealing element&gt; interlocking links shaped to fit surface of cable or conduit.  Include type and number required for material and size of raceway or cable.</w:t>
      </w:r>
    </w:p>
    <w:p w14:paraId="5C4F46F6" w14:textId="77777777" w:rsidR="000F1B5C" w:rsidRDefault="000F1B5C" w:rsidP="00C812E5">
      <w:pPr>
        <w:pStyle w:val="Level2"/>
      </w:pPr>
      <w:r>
        <w:t>2.</w:t>
      </w:r>
      <w:r>
        <w:tab/>
        <w:t>Pressure Plates</w:t>
      </w:r>
      <w:proofErr w:type="gramStart"/>
      <w:r>
        <w:t>:  [</w:t>
      </w:r>
      <w:proofErr w:type="gramEnd"/>
      <w:r>
        <w:t>Plastic] [Carbon steel] [Stainless steel].  Include two for each sealing element.</w:t>
      </w:r>
    </w:p>
    <w:p w14:paraId="686231A4" w14:textId="77777777" w:rsidR="000F1B5C" w:rsidRDefault="000F1B5C" w:rsidP="00C812E5">
      <w:pPr>
        <w:pStyle w:val="Level2"/>
      </w:pPr>
      <w:r>
        <w:t>3.</w:t>
      </w:r>
      <w:r>
        <w:tab/>
        <w:t>Connecting Bolts and Nuts</w:t>
      </w:r>
      <w:proofErr w:type="gramStart"/>
      <w:r>
        <w:t>:  [</w:t>
      </w:r>
      <w:proofErr w:type="gramEnd"/>
      <w:r>
        <w:t>Carbon steel with corrosion-resistant coating] [Stainless steel] of length required to secure pressure plates to sealing elements.  Include one for each sealing element.</w:t>
      </w:r>
    </w:p>
    <w:p w14:paraId="1A175E76" w14:textId="77777777" w:rsidR="006275B7" w:rsidRDefault="006275B7" w:rsidP="006275B7">
      <w:pPr>
        <w:pStyle w:val="ArticleB"/>
      </w:pPr>
      <w:r>
        <w:t>2.13</w:t>
      </w:r>
      <w:r w:rsidR="00BA2534">
        <w:t xml:space="preserve"> </w:t>
      </w:r>
      <w:r>
        <w:t>GROUT</w:t>
      </w:r>
    </w:p>
    <w:p w14:paraId="0D8F8E57" w14:textId="77777777" w:rsidR="006275B7" w:rsidRDefault="006275B7" w:rsidP="006275B7">
      <w:pPr>
        <w:pStyle w:val="Level1"/>
      </w:pPr>
      <w:r>
        <w:t>A.</w:t>
      </w:r>
      <w:r w:rsidR="00BA2534">
        <w:tab/>
      </w:r>
      <w:r>
        <w:t>Nonmetallic, Shrinkage-Resistant Grout:  ASTM C 1107, factory-packaged, nonmetallic aggregate grout, noncorrosive, nonstaining, mixed with water to consistency suitable for application and a 30-minute working time.</w:t>
      </w:r>
      <w:r w:rsidR="00EA58A9">
        <w:t xml:space="preserve"> </w:t>
      </w:r>
      <w:r>
        <w:t>WIRELINE DATA TRANSMISSION MEDIA FOR SECURITY SYSTEMS//</w:t>
      </w:r>
    </w:p>
    <w:p w14:paraId="57545F4B" w14:textId="77777777" w:rsidR="006275B7" w:rsidRPr="00637F2A" w:rsidRDefault="006275B7" w:rsidP="00C812E5">
      <w:pPr>
        <w:pStyle w:val="Level2"/>
      </w:pPr>
    </w:p>
    <w:p w14:paraId="5AD8A938" w14:textId="77777777" w:rsidR="00A71FD9" w:rsidRDefault="00A71FD9">
      <w:pPr>
        <w:pStyle w:val="ArticleB"/>
        <w:outlineLvl w:val="0"/>
      </w:pPr>
      <w:r>
        <w:t xml:space="preserve">PART 3 </w:t>
      </w:r>
      <w:r>
        <w:noBreakHyphen/>
        <w:t xml:space="preserve"> EXECUTION</w:t>
      </w:r>
    </w:p>
    <w:p w14:paraId="44E0B58A" w14:textId="77777777" w:rsidR="00A71FD9" w:rsidRDefault="00A71FD9">
      <w:pPr>
        <w:pStyle w:val="ArticleB"/>
        <w:outlineLvl w:val="0"/>
      </w:pPr>
      <w:r>
        <w:t>3.1 PENETRATIONS</w:t>
      </w:r>
    </w:p>
    <w:p w14:paraId="7BA1540F" w14:textId="77777777" w:rsidR="00A71FD9" w:rsidRDefault="00A71FD9">
      <w:pPr>
        <w:pStyle w:val="Level1"/>
      </w:pPr>
      <w:r>
        <w:t>A.</w:t>
      </w:r>
      <w:r>
        <w:tab/>
        <w:t>Cutting or Holes:</w:t>
      </w:r>
    </w:p>
    <w:p w14:paraId="7722B6FC" w14:textId="77777777" w:rsidR="00A71FD9" w:rsidRDefault="00A71FD9">
      <w:pPr>
        <w:pStyle w:val="Level2"/>
      </w:pPr>
      <w:r>
        <w:t>1.</w:t>
      </w:r>
      <w:r>
        <w:tab/>
        <w:t>Locate holes in advance where they are proposed in the structural sections such as ribs or beams. Obtain the approval of the Resident Engineer/COTR prior to drilling through structural sections.</w:t>
      </w:r>
    </w:p>
    <w:p w14:paraId="09D2E559" w14:textId="77777777" w:rsidR="00A71FD9" w:rsidRDefault="00A71FD9">
      <w:pPr>
        <w:pStyle w:val="Level2"/>
      </w:pPr>
      <w:r>
        <w:t>2.</w:t>
      </w:r>
      <w:r>
        <w:tab/>
        <w:t xml:space="preserve">Cut holes through concrete and masonry in new and existing structures with a diamond core drill or concrete saw. Pneumatic hammer, impact electric, hand or manual hammer type drills are not allowed, except </w:t>
      </w:r>
      <w:proofErr w:type="gramStart"/>
      <w:r>
        <w:t>where</w:t>
      </w:r>
      <w:proofErr w:type="gramEnd"/>
      <w:r>
        <w:t xml:space="preserve"> permitted by the Resident Engineer/COTR as required by limited working space.</w:t>
      </w:r>
    </w:p>
    <w:p w14:paraId="7AB54E49" w14:textId="77777777" w:rsidR="00A71FD9" w:rsidRDefault="00A71FD9">
      <w:pPr>
        <w:pStyle w:val="Level1"/>
      </w:pPr>
      <w:r>
        <w:t>B.</w:t>
      </w:r>
      <w:r>
        <w:tab/>
        <w:t xml:space="preserve">Fire Stop: Where conduits, wireways, and other electronic safety and security raceways pass through fire partitions, fire walls, smoke partitions, or floors, install a fire stop that provides an effective barrier against the spread of fire, smoke and gases as specified in Section 07 84 00, FIRESTOPPING, with rock wool fiber or silicone foam </w:t>
      </w:r>
      <w:r>
        <w:lastRenderedPageBreak/>
        <w:t>sealant only. Completely fill and seal clearances between raceways and openings with the fire stop material.</w:t>
      </w:r>
    </w:p>
    <w:p w14:paraId="18894740" w14:textId="77777777" w:rsidR="00A71FD9" w:rsidRDefault="00A71FD9">
      <w:pPr>
        <w:pStyle w:val="SpecNote"/>
      </w:pPr>
      <w:r>
        <w:t>SPEC WRITER NOTES: Verify that roof penetration details are shown on the architectural drawings.</w:t>
      </w:r>
    </w:p>
    <w:p w14:paraId="657F181F" w14:textId="77777777" w:rsidR="00A71FD9" w:rsidRDefault="00A71FD9">
      <w:pPr>
        <w:pStyle w:val="SpecNote"/>
      </w:pPr>
    </w:p>
    <w:p w14:paraId="57CD4E1A" w14:textId="77777777" w:rsidR="00A71FD9" w:rsidRDefault="00A71FD9">
      <w:pPr>
        <w:pStyle w:val="Level1"/>
      </w:pPr>
      <w:r>
        <w:t>C.</w:t>
      </w:r>
      <w:r>
        <w:tab/>
        <w:t xml:space="preserve">Waterproofing: At floor, exterior wall, and roof conduit penetrations, completely seal clearances around the conduit and make watertight as specified in Section 07 92 00, </w:t>
      </w:r>
      <w:r w:rsidR="00EA58A9">
        <w:t>“</w:t>
      </w:r>
      <w:r>
        <w:t>JOINT SEALANTS</w:t>
      </w:r>
      <w:r w:rsidR="00EA58A9">
        <w:t>”</w:t>
      </w:r>
      <w:r>
        <w:t>.</w:t>
      </w:r>
    </w:p>
    <w:p w14:paraId="7A3A2A69" w14:textId="77777777" w:rsidR="00A71FD9" w:rsidRDefault="00A71FD9">
      <w:pPr>
        <w:pStyle w:val="ArticleB"/>
        <w:outlineLvl w:val="0"/>
      </w:pPr>
      <w:r>
        <w:t>3.2 INSTALLATION, GENERAL</w:t>
      </w:r>
    </w:p>
    <w:p w14:paraId="2479FEB9" w14:textId="77777777" w:rsidR="00A71FD9" w:rsidRDefault="00A71FD9">
      <w:pPr>
        <w:pStyle w:val="Level1"/>
      </w:pPr>
      <w:r>
        <w:t>A.</w:t>
      </w:r>
      <w:r>
        <w:tab/>
        <w:t>Install conduit as follows:</w:t>
      </w:r>
    </w:p>
    <w:p w14:paraId="772DCD5B" w14:textId="77777777" w:rsidR="00A71FD9" w:rsidRDefault="00A71FD9">
      <w:pPr>
        <w:pStyle w:val="Level2"/>
      </w:pPr>
      <w:r>
        <w:t>1.</w:t>
      </w:r>
      <w:r>
        <w:tab/>
        <w:t>In</w:t>
      </w:r>
      <w:r w:rsidR="00B75926">
        <w:t xml:space="preserve"> </w:t>
      </w:r>
      <w:r>
        <w:t>complete runs before pulling in cables or wires.</w:t>
      </w:r>
    </w:p>
    <w:p w14:paraId="332C0735" w14:textId="77777777" w:rsidR="00A71FD9" w:rsidRDefault="00A71FD9">
      <w:pPr>
        <w:pStyle w:val="Level2"/>
      </w:pPr>
      <w:r>
        <w:t>2.</w:t>
      </w:r>
      <w:r>
        <w:tab/>
        <w:t>Flattened, dented, or deformed conduit is not permitted. Remove and replace the damaged conduits with new undamaged material.</w:t>
      </w:r>
    </w:p>
    <w:p w14:paraId="3B1D4C81" w14:textId="77777777" w:rsidR="00A71FD9" w:rsidRDefault="00A71FD9">
      <w:pPr>
        <w:pStyle w:val="Level2"/>
      </w:pPr>
      <w:r>
        <w:t>3.</w:t>
      </w:r>
      <w:r>
        <w:tab/>
        <w:t>Assure conduit installation does not encroach into the ceiling height head room, walkways, or doorways.</w:t>
      </w:r>
    </w:p>
    <w:p w14:paraId="6E0CB8F1" w14:textId="77777777" w:rsidR="00A71FD9" w:rsidRDefault="00A71FD9">
      <w:pPr>
        <w:pStyle w:val="Level2"/>
      </w:pPr>
      <w:r>
        <w:t>4.</w:t>
      </w:r>
      <w:r>
        <w:tab/>
        <w:t xml:space="preserve">Cut </w:t>
      </w:r>
      <w:proofErr w:type="gramStart"/>
      <w:r>
        <w:t>square</w:t>
      </w:r>
      <w:proofErr w:type="gramEnd"/>
      <w:r>
        <w:t xml:space="preserve"> with a hacksaw, ream, remove burrs, and draw up tight.</w:t>
      </w:r>
    </w:p>
    <w:p w14:paraId="791FEBB6" w14:textId="77777777" w:rsidR="00A71FD9" w:rsidRDefault="00A71FD9">
      <w:pPr>
        <w:pStyle w:val="Level2"/>
      </w:pPr>
      <w:r>
        <w:t>5.</w:t>
      </w:r>
      <w:r>
        <w:tab/>
        <w:t>Mechanically continuous.</w:t>
      </w:r>
    </w:p>
    <w:p w14:paraId="58A29030" w14:textId="77777777" w:rsidR="00A71FD9" w:rsidRDefault="00A71FD9">
      <w:pPr>
        <w:pStyle w:val="Level2"/>
      </w:pPr>
      <w:r>
        <w:t>6.</w:t>
      </w:r>
      <w:r>
        <w:tab/>
        <w:t>Independently support conduit at</w:t>
      </w:r>
      <w:r w:rsidR="00FF0858">
        <w:t xml:space="preserve"> 2.4 m (</w:t>
      </w:r>
      <w:r>
        <w:t>8</w:t>
      </w:r>
      <w:r w:rsidR="00FF0858">
        <w:t xml:space="preserve"> foot)</w:t>
      </w:r>
      <w:r>
        <w:t xml:space="preserve"> on center. Do not use other supports i.e., (suspended ceilings, suspended ceiling supporting members, lighting fixtures, conduits, mechanical piping, or mechanical ducts).</w:t>
      </w:r>
    </w:p>
    <w:p w14:paraId="6F827101" w14:textId="77777777" w:rsidR="00A71FD9" w:rsidRDefault="00A71FD9">
      <w:pPr>
        <w:pStyle w:val="Level2"/>
      </w:pPr>
      <w:r>
        <w:t>7.</w:t>
      </w:r>
      <w:r>
        <w:tab/>
        <w:t>Support within 300 mm (</w:t>
      </w:r>
      <w:r w:rsidR="00FF0858">
        <w:t>12</w:t>
      </w:r>
      <w:r>
        <w:t xml:space="preserve"> </w:t>
      </w:r>
      <w:r w:rsidR="00FF0858">
        <w:t>inches</w:t>
      </w:r>
      <w:r>
        <w:t>) of changes of direction, and within 300 mm (</w:t>
      </w:r>
      <w:r w:rsidR="00FF0858">
        <w:t>12 inches</w:t>
      </w:r>
      <w:r>
        <w:t>) of each enclosure to which connected.</w:t>
      </w:r>
    </w:p>
    <w:p w14:paraId="7A361EF5" w14:textId="77777777" w:rsidR="00A71FD9" w:rsidRDefault="00A71FD9">
      <w:pPr>
        <w:pStyle w:val="Level2"/>
      </w:pPr>
      <w:r>
        <w:t>8.</w:t>
      </w:r>
      <w:r>
        <w:tab/>
        <w:t>Close ends of empty conduit with plugs or caps at the rough</w:t>
      </w:r>
      <w:r>
        <w:noBreakHyphen/>
        <w:t>in stage to prevent entry of debris, until wires are pulled in.</w:t>
      </w:r>
    </w:p>
    <w:p w14:paraId="094E96EA" w14:textId="77777777" w:rsidR="00A71FD9" w:rsidRDefault="00A71FD9">
      <w:pPr>
        <w:pStyle w:val="Level2"/>
      </w:pPr>
      <w:r>
        <w:t>9.</w:t>
      </w:r>
      <w:r>
        <w:tab/>
        <w:t>Conduit installations under fume and vent hoods are prohibited.</w:t>
      </w:r>
    </w:p>
    <w:p w14:paraId="270056DE" w14:textId="77777777" w:rsidR="00A71FD9" w:rsidRDefault="00A71FD9" w:rsidP="0087797B">
      <w:pPr>
        <w:pStyle w:val="Level2"/>
        <w:ind w:hanging="450"/>
      </w:pPr>
      <w:r>
        <w:t>10.</w:t>
      </w:r>
      <w:r>
        <w:tab/>
        <w:t>Secure conduits to cabinets, junction boxes, pull boxes and outlet boxes with bonding type locknuts. For rigid and IMC conduit installations, provide a locknut on the inside of the enclosure, made up wrench tight. Do not make conduit connections to junction box covers.</w:t>
      </w:r>
    </w:p>
    <w:p w14:paraId="53113D8B" w14:textId="77777777" w:rsidR="00A71FD9" w:rsidRDefault="00A71FD9" w:rsidP="002E30F3">
      <w:pPr>
        <w:pStyle w:val="Level2"/>
        <w:ind w:hanging="450"/>
      </w:pPr>
      <w:r>
        <w:t>11.</w:t>
      </w:r>
      <w:r>
        <w:tab/>
        <w:t xml:space="preserve">Flashing of penetrations of the roof membrane is specified in Section 07 60 00, </w:t>
      </w:r>
      <w:r w:rsidR="00EA58A9">
        <w:t>“</w:t>
      </w:r>
      <w:r>
        <w:t>FLASHING AND SHEET METAL</w:t>
      </w:r>
      <w:r w:rsidR="00EA58A9">
        <w:t>”</w:t>
      </w:r>
      <w:r>
        <w:t>.</w:t>
      </w:r>
    </w:p>
    <w:p w14:paraId="5772CE7E" w14:textId="77777777" w:rsidR="00A71FD9" w:rsidRDefault="00A71FD9" w:rsidP="002E30F3">
      <w:pPr>
        <w:pStyle w:val="Level2"/>
        <w:ind w:hanging="450"/>
      </w:pPr>
      <w:r>
        <w:t>12.</w:t>
      </w:r>
      <w:r>
        <w:tab/>
        <w:t>Do not use aluminum conduits in wet locations.</w:t>
      </w:r>
    </w:p>
    <w:p w14:paraId="6A689F2C" w14:textId="77777777" w:rsidR="00A71FD9" w:rsidRDefault="00A71FD9" w:rsidP="002E30F3">
      <w:pPr>
        <w:pStyle w:val="Level2"/>
        <w:ind w:hanging="450"/>
      </w:pPr>
      <w:r>
        <w:t>13.</w:t>
      </w:r>
      <w:r>
        <w:tab/>
        <w:t xml:space="preserve">Unless otherwise indicated on the drawings or specified herein, all conduits shall be installed concealed within finished walls, </w:t>
      </w:r>
      <w:proofErr w:type="gramStart"/>
      <w:r>
        <w:t>floors</w:t>
      </w:r>
      <w:proofErr w:type="gramEnd"/>
      <w:r>
        <w:t xml:space="preserve"> and ceilings. </w:t>
      </w:r>
    </w:p>
    <w:p w14:paraId="4AAF4E4C" w14:textId="77777777" w:rsidR="00A71FD9" w:rsidRDefault="00A71FD9">
      <w:pPr>
        <w:pStyle w:val="Level1"/>
      </w:pPr>
      <w:r>
        <w:t>B.</w:t>
      </w:r>
      <w:r>
        <w:tab/>
        <w:t>Conduit Bends:</w:t>
      </w:r>
    </w:p>
    <w:p w14:paraId="425BA85B" w14:textId="77777777" w:rsidR="00A71FD9" w:rsidRDefault="00A71FD9">
      <w:pPr>
        <w:pStyle w:val="Level2"/>
      </w:pPr>
      <w:r>
        <w:lastRenderedPageBreak/>
        <w:t>1.</w:t>
      </w:r>
      <w:r>
        <w:tab/>
        <w:t>Make bends with standard conduit bending machines.</w:t>
      </w:r>
    </w:p>
    <w:p w14:paraId="5156705E" w14:textId="77777777" w:rsidR="00A71FD9" w:rsidRDefault="00A71FD9">
      <w:pPr>
        <w:pStyle w:val="Level2"/>
      </w:pPr>
      <w:r>
        <w:t>2.</w:t>
      </w:r>
      <w:r>
        <w:tab/>
        <w:t>Conduit hickey may be used for slight offsets, and for straightening stubbed out conduits.</w:t>
      </w:r>
    </w:p>
    <w:p w14:paraId="7C21A0A9" w14:textId="77777777" w:rsidR="00A71FD9" w:rsidRDefault="00A71FD9">
      <w:pPr>
        <w:pStyle w:val="Level2"/>
      </w:pPr>
      <w:r>
        <w:t>3.</w:t>
      </w:r>
      <w:r>
        <w:tab/>
      </w:r>
      <w:proofErr w:type="gramStart"/>
      <w:r>
        <w:t>Bending of</w:t>
      </w:r>
      <w:proofErr w:type="gramEnd"/>
      <w:r>
        <w:t xml:space="preserve"> conduits with a pipe tee or vise is prohibited.</w:t>
      </w:r>
    </w:p>
    <w:p w14:paraId="311D5D6B" w14:textId="77777777" w:rsidR="00A71FD9" w:rsidRDefault="00A71FD9">
      <w:pPr>
        <w:pStyle w:val="Level1"/>
      </w:pPr>
      <w:r>
        <w:t>C.</w:t>
      </w:r>
      <w:r>
        <w:tab/>
        <w:t>Layout and Homeruns:</w:t>
      </w:r>
    </w:p>
    <w:p w14:paraId="4E95AC9C" w14:textId="77777777" w:rsidR="00A71FD9" w:rsidRDefault="00A71FD9">
      <w:pPr>
        <w:pStyle w:val="Level2"/>
      </w:pPr>
      <w:r>
        <w:t>1.</w:t>
      </w:r>
      <w:r>
        <w:tab/>
        <w:t>Install conduit with wiring, including homeruns, as shown.</w:t>
      </w:r>
    </w:p>
    <w:p w14:paraId="5F0BB53C" w14:textId="77777777" w:rsidR="00A71FD9" w:rsidRDefault="00A71FD9">
      <w:pPr>
        <w:pStyle w:val="Level2"/>
      </w:pPr>
      <w:r>
        <w:t>2.</w:t>
      </w:r>
      <w:r>
        <w:tab/>
        <w:t>Deviations: Make only where necessary to avoid interferences and only after drawings showing the proposed deviations have been submitted approved by the Resident Engineer/COTR.</w:t>
      </w:r>
    </w:p>
    <w:p w14:paraId="5F34B375" w14:textId="77777777" w:rsidR="00A71FD9" w:rsidRDefault="00A71FD9">
      <w:pPr>
        <w:pStyle w:val="Level1"/>
      </w:pPr>
      <w:r>
        <w:t>D.</w:t>
      </w:r>
      <w:r>
        <w:tab/>
        <w:t>Fire Alarm:</w:t>
      </w:r>
    </w:p>
    <w:p w14:paraId="03D58898" w14:textId="77777777" w:rsidR="00A71FD9" w:rsidRDefault="00A71FD9">
      <w:pPr>
        <w:pStyle w:val="Level2"/>
      </w:pPr>
      <w:r>
        <w:t>1.</w:t>
      </w:r>
      <w:r>
        <w:tab/>
        <w:t xml:space="preserve">Fire alarm conduit shall be painted red (a red “top-coated” conduit from the conduit manufacturer may be used in lieu of painted conduit) in accordance with the requirements of Section 28 31 00, </w:t>
      </w:r>
      <w:r w:rsidR="00EA58A9">
        <w:t>“FIRE DETECTION AND ALARM”</w:t>
      </w:r>
      <w:r>
        <w:t xml:space="preserve">. </w:t>
      </w:r>
    </w:p>
    <w:p w14:paraId="31E5D0B6" w14:textId="77777777" w:rsidR="00A71FD9" w:rsidRDefault="00A71FD9">
      <w:pPr>
        <w:pStyle w:val="ArticleB"/>
        <w:outlineLvl w:val="0"/>
      </w:pPr>
      <w:r>
        <w:t xml:space="preserve">3.3 CONCEALED WORK INSTALLATION </w:t>
      </w:r>
    </w:p>
    <w:p w14:paraId="5884B75F" w14:textId="77777777" w:rsidR="00A71FD9" w:rsidRDefault="00A71FD9">
      <w:pPr>
        <w:pStyle w:val="Level1"/>
      </w:pPr>
      <w:r>
        <w:t>A.</w:t>
      </w:r>
      <w:r>
        <w:tab/>
        <w:t>In Concrete:</w:t>
      </w:r>
    </w:p>
    <w:p w14:paraId="767BAEDF" w14:textId="77777777" w:rsidR="00A71FD9" w:rsidRDefault="00A71FD9">
      <w:pPr>
        <w:pStyle w:val="Level2"/>
      </w:pPr>
      <w:r>
        <w:t>1.</w:t>
      </w:r>
      <w:r>
        <w:tab/>
        <w:t xml:space="preserve">Conduit: Rigid steel, IMC or EMT. Do not install EMT in concrete slabs that are in contact with soil, </w:t>
      </w:r>
      <w:proofErr w:type="gramStart"/>
      <w:r>
        <w:t>gravel</w:t>
      </w:r>
      <w:proofErr w:type="gramEnd"/>
      <w:r>
        <w:t xml:space="preserve"> or vapor barriers.</w:t>
      </w:r>
    </w:p>
    <w:p w14:paraId="01F0886B" w14:textId="77777777" w:rsidR="00A71FD9" w:rsidRDefault="00A71FD9">
      <w:pPr>
        <w:pStyle w:val="Level2"/>
      </w:pPr>
      <w:r>
        <w:t>2.</w:t>
      </w:r>
      <w:r>
        <w:tab/>
        <w:t>Align and run conduit in direct lines.</w:t>
      </w:r>
    </w:p>
    <w:p w14:paraId="03AE1777" w14:textId="77777777" w:rsidR="00A71FD9" w:rsidRDefault="00A71FD9">
      <w:pPr>
        <w:pStyle w:val="Level2"/>
      </w:pPr>
      <w:r>
        <w:t>3.</w:t>
      </w:r>
      <w:r>
        <w:tab/>
        <w:t>Install conduit through concrete beams only when the following occurs:</w:t>
      </w:r>
    </w:p>
    <w:p w14:paraId="48C6D240" w14:textId="77777777" w:rsidR="00A71FD9" w:rsidRDefault="00A71FD9">
      <w:pPr>
        <w:pStyle w:val="Level3"/>
      </w:pPr>
      <w:r>
        <w:t>a.</w:t>
      </w:r>
      <w:r>
        <w:tab/>
      </w:r>
      <w:proofErr w:type="gramStart"/>
      <w:r>
        <w:t>Where</w:t>
      </w:r>
      <w:proofErr w:type="gramEnd"/>
      <w:r>
        <w:t xml:space="preserve"> shown </w:t>
      </w:r>
      <w:proofErr w:type="gramStart"/>
      <w:r>
        <w:t>on</w:t>
      </w:r>
      <w:proofErr w:type="gramEnd"/>
      <w:r>
        <w:t xml:space="preserve"> the structural drawings.</w:t>
      </w:r>
    </w:p>
    <w:p w14:paraId="0E7CBD8E" w14:textId="77777777" w:rsidR="00A71FD9" w:rsidRDefault="00A71FD9">
      <w:pPr>
        <w:pStyle w:val="Level3"/>
      </w:pPr>
      <w:r>
        <w:t>b.</w:t>
      </w:r>
      <w:r>
        <w:tab/>
        <w:t>As approved by the Resident Engineer/COTR prior to construction, and after submittal of drawing showing location, size, and position of each penetration.</w:t>
      </w:r>
    </w:p>
    <w:p w14:paraId="6280B2BF" w14:textId="77777777" w:rsidR="00A71FD9" w:rsidRDefault="00A71FD9">
      <w:pPr>
        <w:pStyle w:val="Level2"/>
      </w:pPr>
      <w:r>
        <w:t>4.</w:t>
      </w:r>
      <w:r>
        <w:tab/>
        <w:t>Installation of conduit in concrete that is less than 75 mm (3 inch) thick is prohibited.</w:t>
      </w:r>
    </w:p>
    <w:p w14:paraId="7E563222" w14:textId="77777777" w:rsidR="00A71FD9" w:rsidRDefault="00A71FD9">
      <w:pPr>
        <w:pStyle w:val="Level3"/>
      </w:pPr>
      <w:r>
        <w:t>a.</w:t>
      </w:r>
      <w:r>
        <w:tab/>
        <w:t xml:space="preserve">Conduit outside diameter larger than </w:t>
      </w:r>
      <w:proofErr w:type="gramStart"/>
      <w:r>
        <w:t>1/3</w:t>
      </w:r>
      <w:proofErr w:type="gramEnd"/>
      <w:r>
        <w:t xml:space="preserve"> of the slab thickness is prohibited.</w:t>
      </w:r>
    </w:p>
    <w:p w14:paraId="4BCE4002" w14:textId="77777777" w:rsidR="00A71FD9" w:rsidRDefault="00A71FD9">
      <w:pPr>
        <w:pStyle w:val="Level3"/>
      </w:pPr>
      <w:r>
        <w:t>b.</w:t>
      </w:r>
      <w:r>
        <w:tab/>
        <w:t xml:space="preserve">Space between conduits in slabs: Approximately six conduit diameters apart, except one conduit diameter at conduit crossings. </w:t>
      </w:r>
    </w:p>
    <w:p w14:paraId="427A57BB" w14:textId="77777777" w:rsidR="00A71FD9" w:rsidRDefault="00A71FD9">
      <w:pPr>
        <w:pStyle w:val="Level3"/>
      </w:pPr>
      <w:r>
        <w:t>c.</w:t>
      </w:r>
      <w:r>
        <w:tab/>
        <w:t>Install conduits approximately in the center of the slab so that there will be a minimum of 19 mm (3/4 inch) of concrete around the conduits.</w:t>
      </w:r>
    </w:p>
    <w:p w14:paraId="6A8473F4" w14:textId="77777777" w:rsidR="00A71FD9" w:rsidRDefault="00A71FD9">
      <w:pPr>
        <w:pStyle w:val="Level2"/>
      </w:pPr>
      <w:r>
        <w:t>5.</w:t>
      </w:r>
      <w:r>
        <w:tab/>
        <w:t xml:space="preserve">Make couplings and connections watertight. Use thread compounds that are UL approved conductive type to </w:t>
      </w:r>
      <w:proofErr w:type="gramStart"/>
      <w:r>
        <w:t>insure</w:t>
      </w:r>
      <w:proofErr w:type="gramEnd"/>
      <w:r>
        <w:t xml:space="preserve"> low resistance ground </w:t>
      </w:r>
      <w:r>
        <w:lastRenderedPageBreak/>
        <w:t>continuity through the conduits. Tightening set screws with pliers is prohibited.</w:t>
      </w:r>
    </w:p>
    <w:p w14:paraId="76613B5E" w14:textId="77777777" w:rsidR="00A71FD9" w:rsidRDefault="00A71FD9">
      <w:pPr>
        <w:pStyle w:val="Level1"/>
      </w:pPr>
      <w:r>
        <w:t>B.</w:t>
      </w:r>
      <w:r>
        <w:tab/>
        <w:t>Furred or Suspended Ceilings and in Walls:</w:t>
      </w:r>
    </w:p>
    <w:p w14:paraId="0B2F7C4A" w14:textId="77777777" w:rsidR="00A71FD9" w:rsidRDefault="00A71FD9">
      <w:pPr>
        <w:pStyle w:val="Level2"/>
      </w:pPr>
      <w:r>
        <w:t>1.</w:t>
      </w:r>
      <w:r>
        <w:tab/>
        <w:t xml:space="preserve">Conduit for conductors above </w:t>
      </w:r>
      <w:proofErr w:type="gramStart"/>
      <w:r>
        <w:t>600</w:t>
      </w:r>
      <w:proofErr w:type="gramEnd"/>
      <w:r>
        <w:t xml:space="preserve"> volts:</w:t>
      </w:r>
    </w:p>
    <w:p w14:paraId="37BFCF2B" w14:textId="77777777" w:rsidR="00A71FD9" w:rsidRDefault="00A71FD9">
      <w:pPr>
        <w:pStyle w:val="Level3"/>
      </w:pPr>
      <w:r>
        <w:t>a.</w:t>
      </w:r>
      <w:r>
        <w:tab/>
        <w:t>Rigid steel or rigid aluminum.</w:t>
      </w:r>
    </w:p>
    <w:p w14:paraId="547B6582" w14:textId="77777777" w:rsidR="00A71FD9" w:rsidRDefault="00A71FD9">
      <w:pPr>
        <w:pStyle w:val="Level3"/>
      </w:pPr>
      <w:r>
        <w:t>b.</w:t>
      </w:r>
      <w:r>
        <w:tab/>
        <w:t>Aluminum conduit mixed indiscriminately with other types in the same system is prohibited.</w:t>
      </w:r>
    </w:p>
    <w:p w14:paraId="1CF2119B" w14:textId="77777777" w:rsidR="00A71FD9" w:rsidRDefault="00A71FD9">
      <w:pPr>
        <w:pStyle w:val="Level2"/>
      </w:pPr>
      <w:r>
        <w:t>2.</w:t>
      </w:r>
      <w:r>
        <w:tab/>
        <w:t xml:space="preserve">Conduit for conductors </w:t>
      </w:r>
      <w:proofErr w:type="gramStart"/>
      <w:r>
        <w:t>600</w:t>
      </w:r>
      <w:proofErr w:type="gramEnd"/>
      <w:r>
        <w:t xml:space="preserve"> volts and below:</w:t>
      </w:r>
    </w:p>
    <w:p w14:paraId="0D9A37EF" w14:textId="77777777" w:rsidR="00A71FD9" w:rsidRDefault="00A71FD9">
      <w:pPr>
        <w:pStyle w:val="Level3"/>
      </w:pPr>
      <w:r>
        <w:t>a.</w:t>
      </w:r>
      <w:r>
        <w:tab/>
        <w:t>Rigid steel, IMC, rigid aluminum, or EMT. Different type conduits mixed indiscriminately in the same system is prohibited.</w:t>
      </w:r>
    </w:p>
    <w:p w14:paraId="70609062" w14:textId="77777777" w:rsidR="00A71FD9" w:rsidRDefault="00A71FD9">
      <w:pPr>
        <w:pStyle w:val="Level2"/>
      </w:pPr>
      <w:r>
        <w:t>3.</w:t>
      </w:r>
      <w:r>
        <w:tab/>
        <w:t>Align and run conduit parallel or perpendicular to the building lines.</w:t>
      </w:r>
    </w:p>
    <w:p w14:paraId="438FE129" w14:textId="77777777" w:rsidR="00A71FD9" w:rsidRDefault="00A71FD9">
      <w:pPr>
        <w:pStyle w:val="Level2"/>
      </w:pPr>
      <w:r>
        <w:t>4.</w:t>
      </w:r>
      <w:r>
        <w:tab/>
        <w:t>Connect recessed lighting fixtures to conduit runs with maximum 1800 mm (6 feet) of flexible metal conduit extending from a junction box to the fixture.</w:t>
      </w:r>
    </w:p>
    <w:p w14:paraId="01BDA88E" w14:textId="77777777" w:rsidR="00A71FD9" w:rsidRDefault="00A71FD9">
      <w:pPr>
        <w:pStyle w:val="Level2"/>
      </w:pPr>
      <w:r>
        <w:t>5.</w:t>
      </w:r>
      <w:r>
        <w:tab/>
        <w:t>Tightening set screws with pliers is prohibited.</w:t>
      </w:r>
    </w:p>
    <w:p w14:paraId="63F80E13" w14:textId="77777777" w:rsidR="00A71FD9" w:rsidRDefault="00A71FD9">
      <w:pPr>
        <w:pStyle w:val="ArticleB"/>
        <w:outlineLvl w:val="0"/>
      </w:pPr>
      <w:r>
        <w:t>3.4 EXPOSED WORK INSTALLATION</w:t>
      </w:r>
    </w:p>
    <w:p w14:paraId="3E40DB7A" w14:textId="77777777" w:rsidR="00A71FD9" w:rsidRDefault="00A71FD9">
      <w:pPr>
        <w:pStyle w:val="Level1"/>
      </w:pPr>
      <w:r>
        <w:t>A.</w:t>
      </w:r>
      <w:r>
        <w:tab/>
        <w:t xml:space="preserve">Unless otherwise indicated </w:t>
      </w:r>
      <w:proofErr w:type="gramStart"/>
      <w:r>
        <w:t>on</w:t>
      </w:r>
      <w:proofErr w:type="gramEnd"/>
      <w:r>
        <w:t xml:space="preserve"> the drawings, exposed conduit is only permitted in mechanical and electrical rooms.</w:t>
      </w:r>
    </w:p>
    <w:p w14:paraId="5930A95E" w14:textId="77777777" w:rsidR="00A71FD9" w:rsidRDefault="00D828E9">
      <w:pPr>
        <w:pStyle w:val="Level1"/>
      </w:pPr>
      <w:r>
        <w:t>B</w:t>
      </w:r>
      <w:r w:rsidR="00A71FD9">
        <w:t>.</w:t>
      </w:r>
      <w:r w:rsidR="00A71FD9">
        <w:tab/>
        <w:t>Conduit for Conductors 600 volts and below:</w:t>
      </w:r>
    </w:p>
    <w:p w14:paraId="3ADE5104" w14:textId="77777777" w:rsidR="00A71FD9" w:rsidRDefault="00A71FD9">
      <w:pPr>
        <w:pStyle w:val="Level2"/>
      </w:pPr>
      <w:r>
        <w:t>1.</w:t>
      </w:r>
      <w:r>
        <w:tab/>
        <w:t xml:space="preserve">Rigid steel, IMC, rigid aluminum, or EMT. Different </w:t>
      </w:r>
      <w:proofErr w:type="gramStart"/>
      <w:r>
        <w:t>type</w:t>
      </w:r>
      <w:proofErr w:type="gramEnd"/>
      <w:r>
        <w:t xml:space="preserve"> of conduits mixed indiscriminately in the system is prohibited.</w:t>
      </w:r>
    </w:p>
    <w:p w14:paraId="7DD6E66F" w14:textId="77777777" w:rsidR="00A71FD9" w:rsidRDefault="00D828E9">
      <w:pPr>
        <w:pStyle w:val="Level1"/>
      </w:pPr>
      <w:r>
        <w:t>C</w:t>
      </w:r>
      <w:r w:rsidR="00A71FD9">
        <w:t>.</w:t>
      </w:r>
      <w:r w:rsidR="00A71FD9">
        <w:tab/>
        <w:t>Align and run conduit parallel or perpendicular to the building lines.</w:t>
      </w:r>
    </w:p>
    <w:p w14:paraId="38532450" w14:textId="77777777" w:rsidR="00A71FD9" w:rsidRDefault="00D828E9">
      <w:pPr>
        <w:pStyle w:val="Level1"/>
      </w:pPr>
      <w:r>
        <w:t>D</w:t>
      </w:r>
      <w:r w:rsidR="00A71FD9">
        <w:t>.</w:t>
      </w:r>
      <w:r w:rsidR="00A71FD9">
        <w:tab/>
        <w:t>Install horizontal runs close to the ceiling or beams and secure with conduit straps.</w:t>
      </w:r>
    </w:p>
    <w:p w14:paraId="68A4F1CB" w14:textId="77777777" w:rsidR="00A71FD9" w:rsidRDefault="00D828E9">
      <w:pPr>
        <w:pStyle w:val="Level1"/>
      </w:pPr>
      <w:r>
        <w:t>E</w:t>
      </w:r>
      <w:r w:rsidR="00A71FD9">
        <w:t>.</w:t>
      </w:r>
      <w:r w:rsidR="00A71FD9">
        <w:tab/>
        <w:t>Support horizontal or vertical runs at not over 2400 mm (eight foot) intervals.</w:t>
      </w:r>
    </w:p>
    <w:p w14:paraId="1ADCE5B2" w14:textId="77777777" w:rsidR="00A71FD9" w:rsidRDefault="00D828E9">
      <w:pPr>
        <w:pStyle w:val="Level1"/>
      </w:pPr>
      <w:r>
        <w:t>F</w:t>
      </w:r>
      <w:r w:rsidR="00A71FD9">
        <w:t>.</w:t>
      </w:r>
      <w:r w:rsidR="00A71FD9">
        <w:tab/>
        <w:t>Surface metal raceways: Use only where shown.</w:t>
      </w:r>
    </w:p>
    <w:p w14:paraId="27649530" w14:textId="77777777" w:rsidR="00A71FD9" w:rsidRDefault="00D828E9">
      <w:pPr>
        <w:pStyle w:val="Level1"/>
        <w:keepNext/>
      </w:pPr>
      <w:r>
        <w:t>G</w:t>
      </w:r>
      <w:r w:rsidR="00A71FD9">
        <w:t>.</w:t>
      </w:r>
      <w:r w:rsidR="00A71FD9">
        <w:tab/>
        <w:t>Painting:</w:t>
      </w:r>
    </w:p>
    <w:p w14:paraId="58BC1CC4" w14:textId="77777777" w:rsidR="00A71FD9" w:rsidRDefault="00A71FD9">
      <w:pPr>
        <w:pStyle w:val="Level2"/>
      </w:pPr>
      <w:r>
        <w:t>1.</w:t>
      </w:r>
      <w:r>
        <w:tab/>
        <w:t xml:space="preserve">Paint exposed conduit as specified in Section09 91 00, </w:t>
      </w:r>
      <w:r w:rsidR="0076765F">
        <w:t>“</w:t>
      </w:r>
      <w:r>
        <w:t>PAINTING</w:t>
      </w:r>
      <w:r w:rsidR="0076765F">
        <w:t>”</w:t>
      </w:r>
      <w:r>
        <w:t>.</w:t>
      </w:r>
    </w:p>
    <w:p w14:paraId="43A86C3C" w14:textId="77777777" w:rsidR="00A71FD9" w:rsidRDefault="00A71FD9">
      <w:pPr>
        <w:pStyle w:val="Level2"/>
      </w:pPr>
      <w:r>
        <w:t>2.</w:t>
      </w:r>
      <w:r>
        <w:tab/>
        <w:t xml:space="preserve">Paint all conduits containing cables rated over </w:t>
      </w:r>
      <w:proofErr w:type="gramStart"/>
      <w:r>
        <w:t>600</w:t>
      </w:r>
      <w:proofErr w:type="gramEnd"/>
      <w:r>
        <w:t xml:space="preserve"> volts safety orange. Refer to Section 09 91 00, </w:t>
      </w:r>
      <w:r w:rsidR="0076765F">
        <w:t>“</w:t>
      </w:r>
      <w:r>
        <w:t>PAINTING</w:t>
      </w:r>
      <w:r w:rsidR="0076765F">
        <w:t>”</w:t>
      </w:r>
      <w:r>
        <w:t xml:space="preserve"> for preparation, paint type, and exact color. In addition, paint legends, using 50 mm (two inch) high black numerals and letters, showing the cable voltage rating. Provide legends where conduits pass through walls and floors and at maximum 6000 mm (20 foot) intervals in between.</w:t>
      </w:r>
    </w:p>
    <w:p w14:paraId="2F4D1C41" w14:textId="77777777" w:rsidR="00A71FD9" w:rsidRDefault="00A71FD9">
      <w:pPr>
        <w:pStyle w:val="ArticleB"/>
        <w:outlineLvl w:val="0"/>
      </w:pPr>
      <w:r>
        <w:lastRenderedPageBreak/>
        <w:t>3.5 EXPANSION JOINTS</w:t>
      </w:r>
    </w:p>
    <w:p w14:paraId="3C41B704" w14:textId="77777777" w:rsidR="00A71FD9" w:rsidRDefault="00A71FD9">
      <w:pPr>
        <w:pStyle w:val="Level1"/>
      </w:pPr>
      <w:r>
        <w:t>A.</w:t>
      </w:r>
      <w:r>
        <w:tab/>
        <w:t>Conduits 75 mm (3 inches) and larger, that are secured to the building structure on opposite sides of a building expansion joint, require expansion and deflection couplings. Install the couplings in accordance with the manufacturer's recommendations.</w:t>
      </w:r>
    </w:p>
    <w:p w14:paraId="4016E048" w14:textId="77777777" w:rsidR="00A71FD9" w:rsidRDefault="00A71FD9">
      <w:pPr>
        <w:pStyle w:val="Level1"/>
      </w:pPr>
      <w:r>
        <w:t>B.</w:t>
      </w:r>
      <w:r>
        <w:tab/>
        <w:t xml:space="preserve">Provide conduits smaller than 75 mm (3 inches) with junction boxes on both sides of the expansion joint. Connect conduits to junction boxes with sufficient slack of flexible conduit to produce 125 mm (5 inch) vertical drop midway between the ends. Flexible conduit shall have </w:t>
      </w:r>
      <w:proofErr w:type="gramStart"/>
      <w:r>
        <w:t>a copper green</w:t>
      </w:r>
      <w:proofErr w:type="gramEnd"/>
      <w:r>
        <w:t xml:space="preserve"> ground bonding jumper installed. In lieu of this flexible conduit, expansion and deflection couplings as specified above for 375 mm (15 inches) and larger conduits are acceptable.</w:t>
      </w:r>
    </w:p>
    <w:p w14:paraId="48A6FD1A" w14:textId="77777777" w:rsidR="00A71FD9" w:rsidRDefault="00A71FD9">
      <w:pPr>
        <w:pStyle w:val="Level1"/>
      </w:pPr>
      <w:r>
        <w:t>C.</w:t>
      </w:r>
      <w:r>
        <w:tab/>
        <w:t>Install expansion and deflection couplings where shown.</w:t>
      </w:r>
    </w:p>
    <w:p w14:paraId="4948AB35" w14:textId="77777777" w:rsidR="00A71FD9" w:rsidRDefault="00A71FD9">
      <w:pPr>
        <w:pStyle w:val="SpecNote"/>
      </w:pPr>
      <w:r>
        <w:t>SPEC WRITER NOTE: Include the following paragraph for seismic areas only.</w:t>
      </w:r>
    </w:p>
    <w:p w14:paraId="03DCE527" w14:textId="77777777" w:rsidR="00A71FD9" w:rsidRDefault="00A71FD9">
      <w:pPr>
        <w:pStyle w:val="SpecNote"/>
      </w:pPr>
    </w:p>
    <w:p w14:paraId="4C4FB4ED" w14:textId="77777777" w:rsidR="00A71FD9" w:rsidRDefault="00A71FD9" w:rsidP="0055106C">
      <w:pPr>
        <w:pStyle w:val="Level1"/>
        <w:ind w:hanging="540"/>
      </w:pPr>
      <w:r>
        <w:t>//D.</w:t>
      </w:r>
      <w:r w:rsidR="0055106C">
        <w:tab/>
      </w:r>
      <w:r>
        <w:t xml:space="preserve">Seismic Areas: In seismic areas, provide conduits rigidly secured to the building structure on opposite sides of a building expansion joint with junction boxes on both sides of the joint. Connect conduits to junction boxes with 375 mm (15 inches) of slack flexible conduit. Flexible conduit shall have a copper green ground bonding jumper </w:t>
      </w:r>
      <w:proofErr w:type="gramStart"/>
      <w:r>
        <w:t>installed./</w:t>
      </w:r>
      <w:proofErr w:type="gramEnd"/>
      <w:r>
        <w:t xml:space="preserve">/ </w:t>
      </w:r>
    </w:p>
    <w:p w14:paraId="28DCC4F0" w14:textId="77777777" w:rsidR="00A71FD9" w:rsidRDefault="00A71FD9">
      <w:pPr>
        <w:pStyle w:val="ArticleB"/>
        <w:outlineLvl w:val="0"/>
      </w:pPr>
      <w:r>
        <w:t xml:space="preserve">3.6 CONDUIT SUPPORTS, INSTALLATION </w:t>
      </w:r>
    </w:p>
    <w:p w14:paraId="387BE0B0" w14:textId="77777777" w:rsidR="00A71FD9" w:rsidRDefault="00A71FD9">
      <w:pPr>
        <w:pStyle w:val="Level1"/>
      </w:pPr>
      <w:r>
        <w:t>A.</w:t>
      </w:r>
      <w:r>
        <w:tab/>
        <w:t xml:space="preserve">Safe working load shall not exceed </w:t>
      </w:r>
      <w:proofErr w:type="gramStart"/>
      <w:r>
        <w:t>1/4</w:t>
      </w:r>
      <w:proofErr w:type="gramEnd"/>
      <w:r>
        <w:t xml:space="preserve"> of proof test load of fastening devices.</w:t>
      </w:r>
    </w:p>
    <w:p w14:paraId="03678DF1" w14:textId="77777777" w:rsidR="00A71FD9" w:rsidRDefault="00A71FD9">
      <w:pPr>
        <w:pStyle w:val="Level1"/>
      </w:pPr>
      <w:r>
        <w:t>B.</w:t>
      </w:r>
      <w:r>
        <w:tab/>
        <w:t xml:space="preserve">Use pipe straps or individual conduit hangers for supporting individual conduits. </w:t>
      </w:r>
      <w:proofErr w:type="gramStart"/>
      <w:r>
        <w:t>Maximum</w:t>
      </w:r>
      <w:proofErr w:type="gramEnd"/>
      <w:r>
        <w:t xml:space="preserve"> distance between supports is 2.5 m (8 foot) on center.</w:t>
      </w:r>
    </w:p>
    <w:p w14:paraId="36BD0D66" w14:textId="77777777" w:rsidR="00A71FD9" w:rsidRDefault="00A71FD9">
      <w:pPr>
        <w:pStyle w:val="Level1"/>
      </w:pPr>
      <w:r>
        <w:t>C.</w:t>
      </w:r>
      <w:r>
        <w:tab/>
        <w:t>Support multiple conduit runs with trapeze hangers. Use trapeze hangers that are designed to support a load equal to or greater than the sum of the weights of the conduits, wires, hanger itself, and 90 kg (</w:t>
      </w:r>
      <w:proofErr w:type="gramStart"/>
      <w:r>
        <w:t>200</w:t>
      </w:r>
      <w:proofErr w:type="gramEnd"/>
      <w:r>
        <w:t xml:space="preserve"> pounds). Attach each conduit with U</w:t>
      </w:r>
      <w:r>
        <w:noBreakHyphen/>
        <w:t>bolts or other approved fasteners.</w:t>
      </w:r>
    </w:p>
    <w:p w14:paraId="0DB7DA66" w14:textId="77777777" w:rsidR="00A71FD9" w:rsidRDefault="00A71FD9">
      <w:pPr>
        <w:pStyle w:val="Level1"/>
      </w:pPr>
      <w:r>
        <w:t>D.</w:t>
      </w:r>
      <w:r>
        <w:tab/>
        <w:t>Support conduit independently of junction boxes, pull boxes, fixtures, suspended ceiling T</w:t>
      </w:r>
      <w:r>
        <w:noBreakHyphen/>
        <w:t>bars, angle supports, and similar items.</w:t>
      </w:r>
    </w:p>
    <w:p w14:paraId="61423473" w14:textId="77777777" w:rsidR="00A71FD9" w:rsidRDefault="00A71FD9">
      <w:pPr>
        <w:pStyle w:val="Level1"/>
      </w:pPr>
      <w:r>
        <w:t>E.</w:t>
      </w:r>
      <w:r>
        <w:tab/>
        <w:t>Fasteners and Supports in Solid Masonry and Concrete:</w:t>
      </w:r>
    </w:p>
    <w:p w14:paraId="43E2FEDD" w14:textId="77777777" w:rsidR="00A71FD9" w:rsidRDefault="00A71FD9">
      <w:pPr>
        <w:pStyle w:val="Level2"/>
      </w:pPr>
      <w:r>
        <w:t>1.</w:t>
      </w:r>
      <w:r>
        <w:tab/>
        <w:t>New Construction: Use steel or malleable iron concrete inserts set in place prior to placing the concrete.</w:t>
      </w:r>
    </w:p>
    <w:p w14:paraId="76582B04" w14:textId="77777777" w:rsidR="00A71FD9" w:rsidRDefault="00A71FD9">
      <w:pPr>
        <w:pStyle w:val="Level2"/>
      </w:pPr>
      <w:r>
        <w:t>2.</w:t>
      </w:r>
      <w:r>
        <w:tab/>
        <w:t>Existing Construction:</w:t>
      </w:r>
    </w:p>
    <w:p w14:paraId="2F772447" w14:textId="77777777" w:rsidR="00A71FD9" w:rsidRDefault="00A71FD9">
      <w:pPr>
        <w:pStyle w:val="Level3"/>
      </w:pPr>
      <w:r>
        <w:lastRenderedPageBreak/>
        <w:t>a.</w:t>
      </w:r>
      <w:r>
        <w:tab/>
        <w:t>Steel expansion anchors not less than 6 mm (1/4 inch) bolt size and not less than 28 mm (1</w:t>
      </w:r>
      <w:r>
        <w:noBreakHyphen/>
        <w:t>1/8 inch) embedment.</w:t>
      </w:r>
    </w:p>
    <w:p w14:paraId="08B779F5" w14:textId="77777777" w:rsidR="00A71FD9" w:rsidRDefault="00A71FD9">
      <w:pPr>
        <w:pStyle w:val="Level3"/>
      </w:pPr>
      <w:r>
        <w:t>b.</w:t>
      </w:r>
      <w:r>
        <w:tab/>
        <w:t>Power set fasteners not less than 6 mm (1/4 inch) diameter with depth of penetration not less than 75 mm (3 inches).</w:t>
      </w:r>
    </w:p>
    <w:p w14:paraId="01CE6E65" w14:textId="77777777" w:rsidR="00A71FD9" w:rsidRDefault="00A71FD9">
      <w:pPr>
        <w:pStyle w:val="Level3"/>
      </w:pPr>
      <w:r>
        <w:t>c.</w:t>
      </w:r>
      <w:r>
        <w:tab/>
        <w:t>Use vibration and shock resistant anchors and fasteners for attaching to concrete ceilings.</w:t>
      </w:r>
    </w:p>
    <w:p w14:paraId="676DC99E" w14:textId="77777777" w:rsidR="00A71FD9" w:rsidRDefault="00A71FD9">
      <w:pPr>
        <w:pStyle w:val="Level1"/>
      </w:pPr>
      <w:r>
        <w:t>F.</w:t>
      </w:r>
      <w:r>
        <w:tab/>
        <w:t xml:space="preserve">Hollow Masonry: Toggle bolts are permitted. </w:t>
      </w:r>
    </w:p>
    <w:p w14:paraId="79DCA3B0" w14:textId="77777777" w:rsidR="00A71FD9" w:rsidRDefault="00A71FD9">
      <w:pPr>
        <w:pStyle w:val="Level1"/>
      </w:pPr>
      <w:r>
        <w:t>G.</w:t>
      </w:r>
      <w:r>
        <w:tab/>
        <w:t>Bolts supported only by plaster or gypsum wallboard are not acceptable.</w:t>
      </w:r>
    </w:p>
    <w:p w14:paraId="2080A05C" w14:textId="77777777" w:rsidR="00A71FD9" w:rsidRDefault="00A71FD9">
      <w:pPr>
        <w:pStyle w:val="Level1"/>
      </w:pPr>
      <w:r>
        <w:t>H.</w:t>
      </w:r>
      <w:r>
        <w:tab/>
        <w:t>Metal Structures: Use machine screw fasteners or other devices specifically designed and approved for the application.</w:t>
      </w:r>
    </w:p>
    <w:p w14:paraId="0194A1FF" w14:textId="77777777" w:rsidR="00A71FD9" w:rsidRDefault="00A71FD9">
      <w:pPr>
        <w:pStyle w:val="Level1"/>
      </w:pPr>
      <w:r>
        <w:t>I.</w:t>
      </w:r>
      <w:r>
        <w:tab/>
        <w:t>Attachment by wood plugs, rawl plug, plastic, lead or soft metal anchors, or wood blocking and bolts supported only by plaster is prohibited.</w:t>
      </w:r>
    </w:p>
    <w:p w14:paraId="3E176C6F" w14:textId="77777777" w:rsidR="00A71FD9" w:rsidRDefault="00A71FD9">
      <w:pPr>
        <w:pStyle w:val="Level1"/>
      </w:pPr>
      <w:r>
        <w:t>J.</w:t>
      </w:r>
      <w:r>
        <w:tab/>
        <w:t>Chain, wire, or perforated strap shall not be used to support or fasten conduit.</w:t>
      </w:r>
    </w:p>
    <w:p w14:paraId="23A7AC07" w14:textId="77777777" w:rsidR="00A71FD9" w:rsidRDefault="00A71FD9">
      <w:pPr>
        <w:pStyle w:val="Level1"/>
      </w:pPr>
      <w:r>
        <w:t>K.</w:t>
      </w:r>
      <w:r>
        <w:tab/>
        <w:t>Spring steel type supports or fasteners are prohibited for all uses except: Horizontal and vertical supports/fasteners within walls.</w:t>
      </w:r>
    </w:p>
    <w:p w14:paraId="727F5557" w14:textId="77777777" w:rsidR="00A71FD9" w:rsidRDefault="00A71FD9">
      <w:pPr>
        <w:pStyle w:val="Level1"/>
      </w:pPr>
      <w:r>
        <w:t>L.</w:t>
      </w:r>
      <w:r>
        <w:tab/>
        <w:t>Vertical Supports: Vertical conduit runs shall have riser clamps and supports in accordance with the NEC and as shown. Provide supports for cable and wire with fittings that include internal wedges and retaining collars.</w:t>
      </w:r>
    </w:p>
    <w:p w14:paraId="19F9F1C7" w14:textId="77777777" w:rsidR="00A71FD9" w:rsidRDefault="00A71FD9">
      <w:pPr>
        <w:pStyle w:val="ArticleB"/>
        <w:outlineLvl w:val="0"/>
      </w:pPr>
      <w:r>
        <w:t xml:space="preserve">3.7 BOX INSTALLATION </w:t>
      </w:r>
    </w:p>
    <w:p w14:paraId="24BD2CD9" w14:textId="77777777" w:rsidR="00A71FD9" w:rsidRDefault="00A71FD9">
      <w:pPr>
        <w:pStyle w:val="Level1"/>
      </w:pPr>
      <w:r>
        <w:t>A.</w:t>
      </w:r>
      <w:r>
        <w:tab/>
        <w:t>Boxes for Concealed Conduits:</w:t>
      </w:r>
    </w:p>
    <w:p w14:paraId="086E343D" w14:textId="77777777" w:rsidR="00A71FD9" w:rsidRDefault="00A71FD9">
      <w:pPr>
        <w:pStyle w:val="Level2"/>
      </w:pPr>
      <w:r>
        <w:t>1.</w:t>
      </w:r>
      <w:r>
        <w:tab/>
        <w:t>Flush mounted.</w:t>
      </w:r>
    </w:p>
    <w:p w14:paraId="06D6AC81" w14:textId="77777777" w:rsidR="00A71FD9" w:rsidRDefault="00A71FD9">
      <w:pPr>
        <w:pStyle w:val="Level2"/>
      </w:pPr>
      <w:r>
        <w:t>2.</w:t>
      </w:r>
      <w:r>
        <w:tab/>
        <w:t xml:space="preserve">Provide raised covers for boxes to suit the wall or ceiling, </w:t>
      </w:r>
      <w:proofErr w:type="gramStart"/>
      <w:r>
        <w:t>construction</w:t>
      </w:r>
      <w:proofErr w:type="gramEnd"/>
      <w:r>
        <w:t xml:space="preserve"> and finish.</w:t>
      </w:r>
    </w:p>
    <w:p w14:paraId="74A48802" w14:textId="77777777" w:rsidR="00A71FD9" w:rsidRDefault="00A71FD9">
      <w:pPr>
        <w:pStyle w:val="Level1"/>
      </w:pPr>
      <w:r>
        <w:t>B.</w:t>
      </w:r>
      <w:r>
        <w:tab/>
        <w:t xml:space="preserve">In addition to </w:t>
      </w:r>
      <w:proofErr w:type="gramStart"/>
      <w:r>
        <w:t>boxes</w:t>
      </w:r>
      <w:proofErr w:type="gramEnd"/>
      <w:r>
        <w:t xml:space="preserve"> shown, install additional boxes where needed to prevent damage to cables and wires during pulling in operations. </w:t>
      </w:r>
    </w:p>
    <w:p w14:paraId="6702A8F0" w14:textId="77777777" w:rsidR="00A71FD9" w:rsidRDefault="00A71FD9">
      <w:pPr>
        <w:pStyle w:val="Level1"/>
      </w:pPr>
      <w:r>
        <w:t>C.</w:t>
      </w:r>
      <w:r>
        <w:tab/>
        <w:t xml:space="preserve">Remove only knockouts as required and plug unused openings.  Use threaded plugs for </w:t>
      </w:r>
      <w:proofErr w:type="gramStart"/>
      <w:r>
        <w:t>cast</w:t>
      </w:r>
      <w:proofErr w:type="gramEnd"/>
      <w:r>
        <w:t xml:space="preserve"> metal boxes and snap</w:t>
      </w:r>
      <w:r>
        <w:noBreakHyphen/>
        <w:t>in metal covers for sheet metal boxes.</w:t>
      </w:r>
    </w:p>
    <w:p w14:paraId="6C17F4E6" w14:textId="77777777" w:rsidR="00A71FD9" w:rsidRDefault="00A71FD9">
      <w:pPr>
        <w:pStyle w:val="Level1"/>
      </w:pPr>
      <w:r>
        <w:t>D.</w:t>
      </w:r>
      <w:r>
        <w:tab/>
        <w:t>Outlet boxes in the same wall mounted back</w:t>
      </w:r>
      <w:r>
        <w:noBreakHyphen/>
        <w:t>to</w:t>
      </w:r>
      <w:r>
        <w:noBreakHyphen/>
        <w:t xml:space="preserve">back are prohibited. A minimum 600 mm (24 inch), center-to-center lateral spacing shall be maintained between boxes). </w:t>
      </w:r>
    </w:p>
    <w:p w14:paraId="6E1B031A" w14:textId="77777777" w:rsidR="00A71FD9" w:rsidRDefault="00A71FD9">
      <w:pPr>
        <w:pStyle w:val="Level1"/>
      </w:pPr>
      <w:r>
        <w:t>E.</w:t>
      </w:r>
      <w:r>
        <w:tab/>
        <w:t>Minimum size of outlet boxes for ground fault interrupter (GFI) receptacles is 100 mm (4 inches) square by 55 mm (2</w:t>
      </w:r>
      <w:r>
        <w:noBreakHyphen/>
        <w:t>1/8 inches) deep, with device covers for the wall material and thickness involved.</w:t>
      </w:r>
    </w:p>
    <w:p w14:paraId="1D52FDD9" w14:textId="77777777" w:rsidR="00A71FD9" w:rsidRDefault="00A71FD9">
      <w:pPr>
        <w:pStyle w:val="Level1"/>
      </w:pPr>
      <w:r>
        <w:lastRenderedPageBreak/>
        <w:t>F.</w:t>
      </w:r>
      <w:r>
        <w:tab/>
        <w:t xml:space="preserve">Stencil or install phenolic nameplates on covers of the boxes identified on riser diagrams; for </w:t>
      </w:r>
      <w:proofErr w:type="gramStart"/>
      <w:r>
        <w:t>example</w:t>
      </w:r>
      <w:proofErr w:type="gramEnd"/>
      <w:r>
        <w:t xml:space="preserve"> "SIG</w:t>
      </w:r>
      <w:r>
        <w:noBreakHyphen/>
        <w:t xml:space="preserve">FA JB No. 1". </w:t>
      </w:r>
    </w:p>
    <w:p w14:paraId="13E13BFC" w14:textId="77777777" w:rsidR="00A71FD9" w:rsidRDefault="00A71FD9">
      <w:pPr>
        <w:pStyle w:val="Level1"/>
      </w:pPr>
      <w:r>
        <w:t>G.</w:t>
      </w:r>
      <w:r>
        <w:tab/>
        <w:t xml:space="preserve">On all Branch Circuit junction box covers, identify the circuits with black </w:t>
      </w:r>
      <w:proofErr w:type="gramStart"/>
      <w:r>
        <w:t>marker</w:t>
      </w:r>
      <w:proofErr w:type="gramEnd"/>
      <w:r>
        <w:t>.</w:t>
      </w:r>
    </w:p>
    <w:p w14:paraId="42C6F755" w14:textId="77777777" w:rsidR="00A71FD9" w:rsidRDefault="00A71FD9">
      <w:pPr>
        <w:pStyle w:val="ArticleB"/>
        <w:outlineLvl w:val="0"/>
      </w:pPr>
      <w:r>
        <w:t>3.8 ELECTRONIC SAFETY AND SECURITY CONDUIT</w:t>
      </w:r>
    </w:p>
    <w:p w14:paraId="660B47FA" w14:textId="77777777" w:rsidR="00A71FD9" w:rsidRDefault="00A71FD9">
      <w:pPr>
        <w:pStyle w:val="Level1"/>
      </w:pPr>
      <w:r>
        <w:t>A.</w:t>
      </w:r>
      <w:r>
        <w:tab/>
        <w:t xml:space="preserve">Install the electronic safety and security raceway system as shown </w:t>
      </w:r>
      <w:proofErr w:type="gramStart"/>
      <w:r>
        <w:t>on drawings</w:t>
      </w:r>
      <w:proofErr w:type="gramEnd"/>
      <w:r>
        <w:t>.</w:t>
      </w:r>
    </w:p>
    <w:p w14:paraId="59D52254" w14:textId="77777777" w:rsidR="00A71FD9" w:rsidRDefault="00A71FD9">
      <w:pPr>
        <w:pStyle w:val="Level1"/>
      </w:pPr>
      <w:r>
        <w:t>B.</w:t>
      </w:r>
      <w:r>
        <w:tab/>
        <w:t>Minimum conduit size of 19 mm (3/4 inch), but not less than the size shown on the drawings.</w:t>
      </w:r>
    </w:p>
    <w:p w14:paraId="6092C88E" w14:textId="77777777" w:rsidR="00A71FD9" w:rsidRDefault="00A71FD9">
      <w:pPr>
        <w:pStyle w:val="Level1"/>
      </w:pPr>
      <w:r>
        <w:t>C.</w:t>
      </w:r>
      <w:r>
        <w:tab/>
        <w:t>All conduit ends shall be equipped with insulated bushings.</w:t>
      </w:r>
    </w:p>
    <w:p w14:paraId="7A24D9D5" w14:textId="77777777" w:rsidR="00A71FD9" w:rsidRDefault="00A71FD9">
      <w:pPr>
        <w:pStyle w:val="Level1"/>
      </w:pPr>
      <w:r>
        <w:t>D.</w:t>
      </w:r>
      <w:r>
        <w:tab/>
        <w:t xml:space="preserve">All 100 mm (four inch) conduits within buildings shall include pull boxes after every two </w:t>
      </w:r>
      <w:proofErr w:type="gramStart"/>
      <w:r>
        <w:t>90 degree</w:t>
      </w:r>
      <w:proofErr w:type="gramEnd"/>
      <w:r>
        <w:t xml:space="preserve"> bends. Size boxes per </w:t>
      </w:r>
      <w:proofErr w:type="gramStart"/>
      <w:r>
        <w:t>the NEC</w:t>
      </w:r>
      <w:proofErr w:type="gramEnd"/>
      <w:r>
        <w:t>.</w:t>
      </w:r>
    </w:p>
    <w:p w14:paraId="72C5AFF2" w14:textId="77777777" w:rsidR="00A71FD9" w:rsidRDefault="00A71FD9">
      <w:pPr>
        <w:pStyle w:val="Level1"/>
      </w:pPr>
      <w:r>
        <w:t>E.</w:t>
      </w:r>
      <w:r>
        <w:tab/>
        <w:t>Vertical conduits/sleeves through closets floors shall terminate not less than 75 mm (3 inches) below the floor and not less than 75 mm (3 inches) below the ceiling of the floor below.</w:t>
      </w:r>
    </w:p>
    <w:p w14:paraId="24FBC297" w14:textId="77777777" w:rsidR="00A71FD9" w:rsidRDefault="00A71FD9">
      <w:pPr>
        <w:pStyle w:val="Level1"/>
      </w:pPr>
      <w:r>
        <w:t>F.</w:t>
      </w:r>
      <w:r>
        <w:tab/>
        <w:t>Terminate conduit runs to/from a backboard in a closet or interstitial space at the top or bottom of the backboard. Conduits shall enter communication closets next to the wall and be flush with the backboard.</w:t>
      </w:r>
    </w:p>
    <w:p w14:paraId="6964CF14" w14:textId="77777777" w:rsidR="00A71FD9" w:rsidRDefault="00A71FD9">
      <w:pPr>
        <w:pStyle w:val="Level1"/>
      </w:pPr>
      <w:r>
        <w:t>G.</w:t>
      </w:r>
      <w:r>
        <w:tab/>
        <w:t>W</w:t>
      </w:r>
      <w:r w:rsidR="00404222">
        <w:t>h</w:t>
      </w:r>
      <w:r>
        <w:t>ere drilling is necessary for vertical conduits, locate holes so as not to affect structural sections such as ribs or beams.</w:t>
      </w:r>
    </w:p>
    <w:p w14:paraId="5B692342" w14:textId="77777777" w:rsidR="00A71FD9" w:rsidRDefault="00A71FD9">
      <w:pPr>
        <w:pStyle w:val="Level1"/>
      </w:pPr>
      <w:r>
        <w:t>H.</w:t>
      </w:r>
      <w:r>
        <w:tab/>
        <w:t>All empty conduits located in communications closets or on backboards shall be sealed with a standard non</w:t>
      </w:r>
      <w:r>
        <w:noBreakHyphen/>
        <w:t>hardening duct seal compound to prevent the entrance of moisture and gases and to meet fire resistance requirements.</w:t>
      </w:r>
    </w:p>
    <w:p w14:paraId="6B7A7184" w14:textId="77777777" w:rsidR="00A71FD9" w:rsidRDefault="00A71FD9">
      <w:pPr>
        <w:pStyle w:val="Level1"/>
      </w:pPr>
      <w:r>
        <w:t>I.</w:t>
      </w:r>
      <w:r>
        <w:tab/>
        <w:t>Conduit runs shall contain no more than four quarter turns (</w:t>
      </w:r>
      <w:proofErr w:type="gramStart"/>
      <w:r>
        <w:t>90 degree</w:t>
      </w:r>
      <w:proofErr w:type="gramEnd"/>
      <w:r>
        <w:t xml:space="preserve"> bends) between pull boxes/backboards. Minimum radius of communication conduit bends shall be as follows (special long radius):</w:t>
      </w:r>
    </w:p>
    <w:p w14:paraId="5361CD4A" w14:textId="77777777" w:rsidR="00A71FD9" w:rsidRDefault="00A71FD9">
      <w:pPr>
        <w:pStyle w:val="Level1"/>
        <w:keepNext/>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18"/>
        <w:gridCol w:w="4320"/>
      </w:tblGrid>
      <w:tr w:rsidR="00A71FD9" w14:paraId="4BF7E899" w14:textId="77777777">
        <w:tblPrEx>
          <w:tblCellMar>
            <w:top w:w="0" w:type="dxa"/>
            <w:bottom w:w="0" w:type="dxa"/>
          </w:tblCellMar>
        </w:tblPrEx>
        <w:trPr>
          <w:jc w:val="center"/>
        </w:trPr>
        <w:tc>
          <w:tcPr>
            <w:tcW w:w="3618" w:type="dxa"/>
            <w:tcBorders>
              <w:top w:val="single" w:sz="6" w:space="0" w:color="auto"/>
              <w:left w:val="single" w:sz="6" w:space="0" w:color="auto"/>
              <w:bottom w:val="single" w:sz="6" w:space="0" w:color="auto"/>
              <w:right w:val="single" w:sz="6" w:space="0" w:color="auto"/>
            </w:tcBorders>
          </w:tcPr>
          <w:p w14:paraId="6A0D5EEE" w14:textId="77777777" w:rsidR="00A71FD9" w:rsidRDefault="00A71FD9">
            <w:pPr>
              <w:pStyle w:val="SpecTable"/>
              <w:keepNext/>
            </w:pPr>
            <w:r>
              <w:t>Sizes of Conduit</w:t>
            </w:r>
          </w:p>
          <w:p w14:paraId="1DFFC281" w14:textId="77777777" w:rsidR="00A71FD9" w:rsidRDefault="00A71FD9">
            <w:pPr>
              <w:pStyle w:val="SpecTable"/>
              <w:keepNext/>
            </w:pPr>
            <w:r>
              <w:t>Trade Size</w:t>
            </w:r>
          </w:p>
        </w:tc>
        <w:tc>
          <w:tcPr>
            <w:tcW w:w="4320" w:type="dxa"/>
            <w:tcBorders>
              <w:top w:val="single" w:sz="6" w:space="0" w:color="auto"/>
              <w:left w:val="single" w:sz="6" w:space="0" w:color="auto"/>
              <w:bottom w:val="single" w:sz="6" w:space="0" w:color="auto"/>
              <w:right w:val="single" w:sz="6" w:space="0" w:color="auto"/>
            </w:tcBorders>
          </w:tcPr>
          <w:p w14:paraId="77D593DF" w14:textId="77777777" w:rsidR="00A71FD9" w:rsidRDefault="00A71FD9">
            <w:pPr>
              <w:pStyle w:val="SpecTable"/>
              <w:keepNext/>
            </w:pPr>
            <w:r>
              <w:t>Radius of Conduit Bends</w:t>
            </w:r>
          </w:p>
          <w:p w14:paraId="5796B704" w14:textId="77777777" w:rsidR="00A71FD9" w:rsidRDefault="00A71FD9">
            <w:pPr>
              <w:pStyle w:val="SpecTable"/>
              <w:keepNext/>
            </w:pPr>
            <w:r>
              <w:t>mm, Inches</w:t>
            </w:r>
          </w:p>
        </w:tc>
      </w:tr>
      <w:tr w:rsidR="00A71FD9" w14:paraId="7558ABA7" w14:textId="77777777">
        <w:tblPrEx>
          <w:tblCellMar>
            <w:top w:w="0" w:type="dxa"/>
            <w:bottom w:w="0" w:type="dxa"/>
          </w:tblCellMar>
        </w:tblPrEx>
        <w:trPr>
          <w:jc w:val="center"/>
        </w:trPr>
        <w:tc>
          <w:tcPr>
            <w:tcW w:w="3618" w:type="dxa"/>
            <w:tcBorders>
              <w:top w:val="single" w:sz="6" w:space="0" w:color="auto"/>
              <w:left w:val="single" w:sz="6" w:space="0" w:color="auto"/>
              <w:bottom w:val="single" w:sz="6" w:space="0" w:color="auto"/>
              <w:right w:val="single" w:sz="6" w:space="0" w:color="auto"/>
            </w:tcBorders>
          </w:tcPr>
          <w:p w14:paraId="00A30EC0" w14:textId="77777777" w:rsidR="00A71FD9" w:rsidRDefault="00A71FD9">
            <w:pPr>
              <w:pStyle w:val="SpecTable"/>
              <w:keepNext/>
            </w:pPr>
            <w:r>
              <w:t>¾</w:t>
            </w:r>
          </w:p>
        </w:tc>
        <w:tc>
          <w:tcPr>
            <w:tcW w:w="4320" w:type="dxa"/>
            <w:tcBorders>
              <w:top w:val="single" w:sz="6" w:space="0" w:color="auto"/>
              <w:left w:val="single" w:sz="6" w:space="0" w:color="auto"/>
              <w:bottom w:val="single" w:sz="6" w:space="0" w:color="auto"/>
              <w:right w:val="single" w:sz="6" w:space="0" w:color="auto"/>
            </w:tcBorders>
          </w:tcPr>
          <w:p w14:paraId="0A799513" w14:textId="77777777" w:rsidR="00A71FD9" w:rsidRDefault="00A71FD9">
            <w:pPr>
              <w:pStyle w:val="SpecTable"/>
              <w:keepNext/>
            </w:pPr>
            <w:r>
              <w:t>150 (6)</w:t>
            </w:r>
          </w:p>
        </w:tc>
      </w:tr>
      <w:tr w:rsidR="00A71FD9" w14:paraId="2EB0FFDB" w14:textId="77777777">
        <w:tblPrEx>
          <w:tblCellMar>
            <w:top w:w="0" w:type="dxa"/>
            <w:bottom w:w="0" w:type="dxa"/>
          </w:tblCellMar>
        </w:tblPrEx>
        <w:trPr>
          <w:jc w:val="center"/>
        </w:trPr>
        <w:tc>
          <w:tcPr>
            <w:tcW w:w="3618" w:type="dxa"/>
            <w:tcBorders>
              <w:top w:val="single" w:sz="6" w:space="0" w:color="auto"/>
              <w:left w:val="single" w:sz="6" w:space="0" w:color="auto"/>
              <w:bottom w:val="single" w:sz="6" w:space="0" w:color="auto"/>
              <w:right w:val="single" w:sz="6" w:space="0" w:color="auto"/>
            </w:tcBorders>
          </w:tcPr>
          <w:p w14:paraId="65BE2262" w14:textId="77777777" w:rsidR="00A71FD9" w:rsidRDefault="00A71FD9">
            <w:pPr>
              <w:pStyle w:val="SpecTable"/>
              <w:keepNext/>
            </w:pPr>
            <w:r>
              <w:t>1</w:t>
            </w:r>
          </w:p>
        </w:tc>
        <w:tc>
          <w:tcPr>
            <w:tcW w:w="4320" w:type="dxa"/>
            <w:tcBorders>
              <w:top w:val="single" w:sz="6" w:space="0" w:color="auto"/>
              <w:left w:val="single" w:sz="6" w:space="0" w:color="auto"/>
              <w:bottom w:val="single" w:sz="6" w:space="0" w:color="auto"/>
              <w:right w:val="single" w:sz="6" w:space="0" w:color="auto"/>
            </w:tcBorders>
          </w:tcPr>
          <w:p w14:paraId="4A3A03CF" w14:textId="77777777" w:rsidR="00A71FD9" w:rsidRDefault="00A71FD9">
            <w:pPr>
              <w:pStyle w:val="SpecTable"/>
              <w:keepNext/>
            </w:pPr>
            <w:r>
              <w:t>230 (9)</w:t>
            </w:r>
          </w:p>
        </w:tc>
      </w:tr>
      <w:tr w:rsidR="00A71FD9" w14:paraId="7224E45B" w14:textId="77777777">
        <w:tblPrEx>
          <w:tblCellMar>
            <w:top w:w="0" w:type="dxa"/>
            <w:bottom w:w="0" w:type="dxa"/>
          </w:tblCellMar>
        </w:tblPrEx>
        <w:trPr>
          <w:jc w:val="center"/>
        </w:trPr>
        <w:tc>
          <w:tcPr>
            <w:tcW w:w="3618" w:type="dxa"/>
            <w:tcBorders>
              <w:top w:val="single" w:sz="6" w:space="0" w:color="auto"/>
              <w:left w:val="single" w:sz="6" w:space="0" w:color="auto"/>
              <w:bottom w:val="single" w:sz="6" w:space="0" w:color="auto"/>
              <w:right w:val="single" w:sz="6" w:space="0" w:color="auto"/>
            </w:tcBorders>
          </w:tcPr>
          <w:p w14:paraId="57543E5D" w14:textId="77777777" w:rsidR="00A71FD9" w:rsidRDefault="00A71FD9">
            <w:pPr>
              <w:pStyle w:val="SpecTable"/>
              <w:keepNext/>
            </w:pPr>
            <w:r>
              <w:t>1-1/4</w:t>
            </w:r>
          </w:p>
        </w:tc>
        <w:tc>
          <w:tcPr>
            <w:tcW w:w="4320" w:type="dxa"/>
            <w:tcBorders>
              <w:top w:val="single" w:sz="6" w:space="0" w:color="auto"/>
              <w:left w:val="single" w:sz="6" w:space="0" w:color="auto"/>
              <w:bottom w:val="single" w:sz="6" w:space="0" w:color="auto"/>
              <w:right w:val="single" w:sz="6" w:space="0" w:color="auto"/>
            </w:tcBorders>
          </w:tcPr>
          <w:p w14:paraId="55E94C67" w14:textId="77777777" w:rsidR="00A71FD9" w:rsidRDefault="00A71FD9">
            <w:pPr>
              <w:pStyle w:val="SpecTable"/>
              <w:keepNext/>
            </w:pPr>
            <w:r>
              <w:t>350 (14)</w:t>
            </w:r>
          </w:p>
        </w:tc>
      </w:tr>
      <w:tr w:rsidR="00A71FD9" w14:paraId="49D94332" w14:textId="77777777">
        <w:tblPrEx>
          <w:tblCellMar>
            <w:top w:w="0" w:type="dxa"/>
            <w:bottom w:w="0" w:type="dxa"/>
          </w:tblCellMar>
        </w:tblPrEx>
        <w:trPr>
          <w:jc w:val="center"/>
        </w:trPr>
        <w:tc>
          <w:tcPr>
            <w:tcW w:w="3618" w:type="dxa"/>
            <w:tcBorders>
              <w:top w:val="single" w:sz="6" w:space="0" w:color="auto"/>
              <w:left w:val="single" w:sz="6" w:space="0" w:color="auto"/>
              <w:bottom w:val="single" w:sz="6" w:space="0" w:color="auto"/>
              <w:right w:val="single" w:sz="6" w:space="0" w:color="auto"/>
            </w:tcBorders>
          </w:tcPr>
          <w:p w14:paraId="0C596834" w14:textId="77777777" w:rsidR="00A71FD9" w:rsidRDefault="00A71FD9">
            <w:pPr>
              <w:pStyle w:val="SpecTable"/>
              <w:keepNext/>
            </w:pPr>
            <w:r>
              <w:t>1-1/2</w:t>
            </w:r>
          </w:p>
        </w:tc>
        <w:tc>
          <w:tcPr>
            <w:tcW w:w="4320" w:type="dxa"/>
            <w:tcBorders>
              <w:top w:val="single" w:sz="6" w:space="0" w:color="auto"/>
              <w:left w:val="single" w:sz="6" w:space="0" w:color="auto"/>
              <w:bottom w:val="single" w:sz="6" w:space="0" w:color="auto"/>
              <w:right w:val="single" w:sz="6" w:space="0" w:color="auto"/>
            </w:tcBorders>
          </w:tcPr>
          <w:p w14:paraId="5CFF5128" w14:textId="77777777" w:rsidR="00A71FD9" w:rsidRDefault="00A71FD9">
            <w:pPr>
              <w:pStyle w:val="SpecTable"/>
              <w:keepNext/>
            </w:pPr>
            <w:r>
              <w:t>430 (17)</w:t>
            </w:r>
          </w:p>
        </w:tc>
      </w:tr>
      <w:tr w:rsidR="00A71FD9" w14:paraId="4745B893" w14:textId="77777777">
        <w:tblPrEx>
          <w:tblCellMar>
            <w:top w:w="0" w:type="dxa"/>
            <w:bottom w:w="0" w:type="dxa"/>
          </w:tblCellMar>
        </w:tblPrEx>
        <w:trPr>
          <w:jc w:val="center"/>
        </w:trPr>
        <w:tc>
          <w:tcPr>
            <w:tcW w:w="3618" w:type="dxa"/>
            <w:tcBorders>
              <w:top w:val="single" w:sz="6" w:space="0" w:color="auto"/>
              <w:left w:val="single" w:sz="6" w:space="0" w:color="auto"/>
              <w:bottom w:val="single" w:sz="6" w:space="0" w:color="auto"/>
              <w:right w:val="single" w:sz="6" w:space="0" w:color="auto"/>
            </w:tcBorders>
          </w:tcPr>
          <w:p w14:paraId="2EF3C2EF" w14:textId="77777777" w:rsidR="00A71FD9" w:rsidRDefault="00A71FD9">
            <w:pPr>
              <w:pStyle w:val="SpecTable"/>
              <w:keepNext/>
            </w:pPr>
            <w:r>
              <w:t>2</w:t>
            </w:r>
          </w:p>
        </w:tc>
        <w:tc>
          <w:tcPr>
            <w:tcW w:w="4320" w:type="dxa"/>
            <w:tcBorders>
              <w:top w:val="single" w:sz="6" w:space="0" w:color="auto"/>
              <w:left w:val="single" w:sz="6" w:space="0" w:color="auto"/>
              <w:bottom w:val="single" w:sz="6" w:space="0" w:color="auto"/>
              <w:right w:val="single" w:sz="6" w:space="0" w:color="auto"/>
            </w:tcBorders>
          </w:tcPr>
          <w:p w14:paraId="588A28A2" w14:textId="77777777" w:rsidR="00A71FD9" w:rsidRDefault="00A71FD9">
            <w:pPr>
              <w:pStyle w:val="SpecTable"/>
              <w:keepNext/>
            </w:pPr>
            <w:r>
              <w:t>525 (21)</w:t>
            </w:r>
          </w:p>
        </w:tc>
      </w:tr>
      <w:tr w:rsidR="00A71FD9" w14:paraId="37693A0B" w14:textId="77777777">
        <w:tblPrEx>
          <w:tblCellMar>
            <w:top w:w="0" w:type="dxa"/>
            <w:bottom w:w="0" w:type="dxa"/>
          </w:tblCellMar>
        </w:tblPrEx>
        <w:trPr>
          <w:jc w:val="center"/>
        </w:trPr>
        <w:tc>
          <w:tcPr>
            <w:tcW w:w="3618" w:type="dxa"/>
            <w:tcBorders>
              <w:top w:val="single" w:sz="6" w:space="0" w:color="auto"/>
              <w:left w:val="single" w:sz="6" w:space="0" w:color="auto"/>
              <w:bottom w:val="single" w:sz="6" w:space="0" w:color="auto"/>
              <w:right w:val="single" w:sz="6" w:space="0" w:color="auto"/>
            </w:tcBorders>
          </w:tcPr>
          <w:p w14:paraId="58C6C48E" w14:textId="77777777" w:rsidR="00A71FD9" w:rsidRDefault="00A71FD9">
            <w:pPr>
              <w:pStyle w:val="SpecTable"/>
              <w:keepNext/>
            </w:pPr>
            <w:r>
              <w:t>2-1/2</w:t>
            </w:r>
          </w:p>
        </w:tc>
        <w:tc>
          <w:tcPr>
            <w:tcW w:w="4320" w:type="dxa"/>
            <w:tcBorders>
              <w:top w:val="single" w:sz="6" w:space="0" w:color="auto"/>
              <w:left w:val="single" w:sz="6" w:space="0" w:color="auto"/>
              <w:bottom w:val="single" w:sz="6" w:space="0" w:color="auto"/>
              <w:right w:val="single" w:sz="6" w:space="0" w:color="auto"/>
            </w:tcBorders>
          </w:tcPr>
          <w:p w14:paraId="5C6F5DAA" w14:textId="77777777" w:rsidR="00A71FD9" w:rsidRDefault="00A71FD9">
            <w:pPr>
              <w:pStyle w:val="SpecTable"/>
              <w:keepNext/>
            </w:pPr>
            <w:r>
              <w:t>635 (25)</w:t>
            </w:r>
          </w:p>
        </w:tc>
      </w:tr>
      <w:tr w:rsidR="00A71FD9" w14:paraId="57D47246" w14:textId="77777777">
        <w:tblPrEx>
          <w:tblCellMar>
            <w:top w:w="0" w:type="dxa"/>
            <w:bottom w:w="0" w:type="dxa"/>
          </w:tblCellMar>
        </w:tblPrEx>
        <w:trPr>
          <w:jc w:val="center"/>
        </w:trPr>
        <w:tc>
          <w:tcPr>
            <w:tcW w:w="3618" w:type="dxa"/>
            <w:tcBorders>
              <w:top w:val="single" w:sz="6" w:space="0" w:color="auto"/>
              <w:left w:val="single" w:sz="6" w:space="0" w:color="auto"/>
              <w:bottom w:val="single" w:sz="6" w:space="0" w:color="auto"/>
              <w:right w:val="single" w:sz="6" w:space="0" w:color="auto"/>
            </w:tcBorders>
          </w:tcPr>
          <w:p w14:paraId="5AE4986D" w14:textId="77777777" w:rsidR="00A71FD9" w:rsidRDefault="00A71FD9">
            <w:pPr>
              <w:pStyle w:val="SpecTable"/>
              <w:keepNext/>
            </w:pPr>
            <w:r>
              <w:t>3</w:t>
            </w:r>
          </w:p>
        </w:tc>
        <w:tc>
          <w:tcPr>
            <w:tcW w:w="4320" w:type="dxa"/>
            <w:tcBorders>
              <w:top w:val="single" w:sz="6" w:space="0" w:color="auto"/>
              <w:left w:val="single" w:sz="6" w:space="0" w:color="auto"/>
              <w:bottom w:val="single" w:sz="6" w:space="0" w:color="auto"/>
              <w:right w:val="single" w:sz="6" w:space="0" w:color="auto"/>
            </w:tcBorders>
          </w:tcPr>
          <w:p w14:paraId="0EB88509" w14:textId="77777777" w:rsidR="00A71FD9" w:rsidRDefault="00A71FD9">
            <w:pPr>
              <w:pStyle w:val="SpecTable"/>
              <w:keepNext/>
            </w:pPr>
            <w:r>
              <w:t>775 (31)</w:t>
            </w:r>
          </w:p>
        </w:tc>
      </w:tr>
      <w:tr w:rsidR="00A71FD9" w14:paraId="36AB1FE4" w14:textId="77777777">
        <w:tblPrEx>
          <w:tblCellMar>
            <w:top w:w="0" w:type="dxa"/>
            <w:bottom w:w="0" w:type="dxa"/>
          </w:tblCellMar>
        </w:tblPrEx>
        <w:trPr>
          <w:jc w:val="center"/>
        </w:trPr>
        <w:tc>
          <w:tcPr>
            <w:tcW w:w="3618" w:type="dxa"/>
            <w:tcBorders>
              <w:top w:val="single" w:sz="6" w:space="0" w:color="auto"/>
              <w:left w:val="single" w:sz="6" w:space="0" w:color="auto"/>
              <w:bottom w:val="single" w:sz="6" w:space="0" w:color="auto"/>
              <w:right w:val="single" w:sz="6" w:space="0" w:color="auto"/>
            </w:tcBorders>
          </w:tcPr>
          <w:p w14:paraId="0C30D6A0" w14:textId="77777777" w:rsidR="00A71FD9" w:rsidRDefault="00A71FD9">
            <w:pPr>
              <w:pStyle w:val="SpecTable"/>
              <w:keepNext/>
            </w:pPr>
            <w:r>
              <w:t>3-1/2</w:t>
            </w:r>
          </w:p>
        </w:tc>
        <w:tc>
          <w:tcPr>
            <w:tcW w:w="4320" w:type="dxa"/>
            <w:tcBorders>
              <w:top w:val="single" w:sz="6" w:space="0" w:color="auto"/>
              <w:left w:val="single" w:sz="6" w:space="0" w:color="auto"/>
              <w:bottom w:val="single" w:sz="6" w:space="0" w:color="auto"/>
              <w:right w:val="single" w:sz="6" w:space="0" w:color="auto"/>
            </w:tcBorders>
          </w:tcPr>
          <w:p w14:paraId="48A680E1" w14:textId="77777777" w:rsidR="00A71FD9" w:rsidRDefault="00A71FD9">
            <w:pPr>
              <w:pStyle w:val="SpecTable"/>
              <w:keepNext/>
            </w:pPr>
            <w:r>
              <w:t>900 (36)</w:t>
            </w:r>
          </w:p>
        </w:tc>
      </w:tr>
      <w:tr w:rsidR="00A71FD9" w14:paraId="702C0A37" w14:textId="77777777">
        <w:tblPrEx>
          <w:tblCellMar>
            <w:top w:w="0" w:type="dxa"/>
            <w:bottom w:w="0" w:type="dxa"/>
          </w:tblCellMar>
        </w:tblPrEx>
        <w:trPr>
          <w:jc w:val="center"/>
        </w:trPr>
        <w:tc>
          <w:tcPr>
            <w:tcW w:w="3618" w:type="dxa"/>
            <w:tcBorders>
              <w:top w:val="single" w:sz="6" w:space="0" w:color="auto"/>
              <w:left w:val="single" w:sz="6" w:space="0" w:color="auto"/>
              <w:bottom w:val="single" w:sz="6" w:space="0" w:color="auto"/>
              <w:right w:val="single" w:sz="6" w:space="0" w:color="auto"/>
            </w:tcBorders>
          </w:tcPr>
          <w:p w14:paraId="5DF333BC" w14:textId="77777777" w:rsidR="00A71FD9" w:rsidRDefault="00A71FD9">
            <w:pPr>
              <w:pStyle w:val="SpecTable"/>
              <w:keepNext/>
            </w:pPr>
            <w:r>
              <w:t>4</w:t>
            </w:r>
          </w:p>
        </w:tc>
        <w:tc>
          <w:tcPr>
            <w:tcW w:w="4320" w:type="dxa"/>
            <w:tcBorders>
              <w:top w:val="single" w:sz="6" w:space="0" w:color="auto"/>
              <w:left w:val="single" w:sz="6" w:space="0" w:color="auto"/>
              <w:bottom w:val="single" w:sz="6" w:space="0" w:color="auto"/>
              <w:right w:val="single" w:sz="6" w:space="0" w:color="auto"/>
            </w:tcBorders>
          </w:tcPr>
          <w:p w14:paraId="56149F31" w14:textId="77777777" w:rsidR="00A71FD9" w:rsidRDefault="00A71FD9">
            <w:pPr>
              <w:pStyle w:val="SpecTable"/>
              <w:keepNext/>
            </w:pPr>
            <w:r>
              <w:t>1125 (45)</w:t>
            </w:r>
          </w:p>
        </w:tc>
      </w:tr>
    </w:tbl>
    <w:p w14:paraId="6490E401" w14:textId="77777777" w:rsidR="00A71FD9" w:rsidRDefault="00A71FD9">
      <w:pPr>
        <w:pStyle w:val="Level1"/>
        <w:keepNext/>
      </w:pPr>
    </w:p>
    <w:p w14:paraId="2587D64D" w14:textId="77777777" w:rsidR="00A71FD9" w:rsidRDefault="00A71FD9">
      <w:pPr>
        <w:pStyle w:val="Level1"/>
      </w:pPr>
      <w:r>
        <w:t>J.</w:t>
      </w:r>
      <w:r>
        <w:tab/>
        <w:t xml:space="preserve">Furnish and install 19 mm (3/4 inch) thick fire retardant plywood specified </w:t>
      </w:r>
      <w:proofErr w:type="gramStart"/>
      <w:r>
        <w:t>in  on</w:t>
      </w:r>
      <w:proofErr w:type="gramEnd"/>
      <w:r>
        <w:t xml:space="preserve"> the wall of communication closets where shown on drawings . Mount the plywood with the bottom edge 300 mm (one foot) above the finished floor.</w:t>
      </w:r>
    </w:p>
    <w:p w14:paraId="67351CF0" w14:textId="77777777" w:rsidR="00A71FD9" w:rsidRDefault="00A71FD9">
      <w:pPr>
        <w:pStyle w:val="Level1"/>
      </w:pPr>
      <w:r>
        <w:t>K.</w:t>
      </w:r>
      <w:r>
        <w:tab/>
        <w:t>Furnish and pull wire in all empty conduits. (Sleeves through floor are exceptions).</w:t>
      </w:r>
    </w:p>
    <w:p w14:paraId="7BA422A3" w14:textId="77777777" w:rsidR="00C812E5" w:rsidRDefault="00C812E5" w:rsidP="00C812E5">
      <w:pPr>
        <w:pStyle w:val="ArticleB"/>
      </w:pPr>
      <w:r>
        <w:t>3.9 COMMISSIONING</w:t>
      </w:r>
    </w:p>
    <w:p w14:paraId="62D1C64B" w14:textId="77777777" w:rsidR="00C812E5" w:rsidRPr="007E77D8" w:rsidRDefault="00C812E5" w:rsidP="00C812E5">
      <w:pPr>
        <w:pStyle w:val="Level1"/>
      </w:pPr>
      <w:r>
        <w:t>A.</w:t>
      </w:r>
      <w:r w:rsidR="0055106C">
        <w:tab/>
      </w:r>
      <w:r w:rsidRPr="007E77D8">
        <w:t xml:space="preserve">Provide commissioning documentation in accordance with the requirements of Section </w:t>
      </w:r>
      <w:r w:rsidR="00C96C94">
        <w:t>28</w:t>
      </w:r>
      <w:r w:rsidRPr="007E77D8">
        <w:t xml:space="preserve"> 08 00 – </w:t>
      </w:r>
      <w:r w:rsidR="0076765F">
        <w:t>“</w:t>
      </w:r>
      <w:r w:rsidRPr="007E77D8">
        <w:t xml:space="preserve">COMMISSIONING OF </w:t>
      </w:r>
      <w:r w:rsidR="00C96C94">
        <w:t xml:space="preserve">ELECTRONIC </w:t>
      </w:r>
      <w:r w:rsidR="00EB4363">
        <w:t>SAFETY</w:t>
      </w:r>
      <w:r w:rsidR="00EB4363" w:rsidRPr="007E77D8">
        <w:t xml:space="preserve"> </w:t>
      </w:r>
      <w:r w:rsidR="00C96C94">
        <w:t xml:space="preserve">AND </w:t>
      </w:r>
      <w:r w:rsidR="00EB4363">
        <w:t xml:space="preserve">SECURITY </w:t>
      </w:r>
      <w:r w:rsidRPr="007E77D8">
        <w:t>SYSTEMS</w:t>
      </w:r>
      <w:r w:rsidR="0076765F">
        <w:t>”</w:t>
      </w:r>
      <w:r w:rsidRPr="007E77D8">
        <w:t xml:space="preserve"> for all inspection, start up, and contractor testing required above and required by the System Readiness Checklist provided by the Commissioning Agent.  </w:t>
      </w:r>
    </w:p>
    <w:p w14:paraId="24B1077C" w14:textId="77777777" w:rsidR="00C812E5" w:rsidRDefault="00C812E5" w:rsidP="00C812E5">
      <w:pPr>
        <w:pStyle w:val="Level1"/>
      </w:pPr>
      <w:r>
        <w:t>B</w:t>
      </w:r>
      <w:r w:rsidRPr="007E77D8">
        <w:t>.</w:t>
      </w:r>
      <w:r w:rsidRPr="007E77D8">
        <w:tab/>
        <w:t xml:space="preserve">Components provided under this section of the specification will be </w:t>
      </w:r>
      <w:proofErr w:type="gramStart"/>
      <w:r w:rsidRPr="007E77D8">
        <w:t>tested</w:t>
      </w:r>
      <w:proofErr w:type="gramEnd"/>
      <w:r w:rsidRPr="007E77D8">
        <w:t xml:space="preserve"> as part of a larger system.  Refer to Section </w:t>
      </w:r>
      <w:r>
        <w:t xml:space="preserve">28 </w:t>
      </w:r>
      <w:r w:rsidR="00404222">
        <w:t xml:space="preserve">08 00, </w:t>
      </w:r>
      <w:r w:rsidR="0076765F">
        <w:t>“</w:t>
      </w:r>
      <w:r w:rsidRPr="007E77D8">
        <w:t xml:space="preserve">COMMISSIONING OF </w:t>
      </w:r>
      <w:r>
        <w:t>ELECTRONIC SAFETY AND SECURITY</w:t>
      </w:r>
      <w:r w:rsidRPr="007E77D8">
        <w:t xml:space="preserve"> SYSTEMS</w:t>
      </w:r>
      <w:r w:rsidR="0076765F">
        <w:t>”</w:t>
      </w:r>
      <w:r w:rsidRPr="007E77D8">
        <w:t xml:space="preserve"> and related sections for contractor responsibilities for system commissioning.</w:t>
      </w:r>
    </w:p>
    <w:p w14:paraId="3678EA87" w14:textId="77777777" w:rsidR="00C812E5" w:rsidRDefault="00C812E5">
      <w:pPr>
        <w:pStyle w:val="Level1"/>
      </w:pPr>
    </w:p>
    <w:p w14:paraId="57CA05A6" w14:textId="77777777" w:rsidR="005A3A6E" w:rsidRDefault="00A71FD9">
      <w:pPr>
        <w:pStyle w:val="SpecNormal"/>
        <w:jc w:val="center"/>
      </w:pPr>
      <w:r>
        <w:noBreakHyphen/>
        <w:t xml:space="preserve"> </w:t>
      </w:r>
      <w:r>
        <w:noBreakHyphen/>
        <w:t xml:space="preserve"> </w:t>
      </w:r>
      <w:r>
        <w:noBreakHyphen/>
        <w:t xml:space="preserve"> E N D </w:t>
      </w:r>
      <w:r>
        <w:noBreakHyphen/>
        <w:t xml:space="preserve"> </w:t>
      </w:r>
      <w:r>
        <w:noBreakHyphen/>
        <w:t xml:space="preserve"> </w:t>
      </w:r>
      <w:r>
        <w:noBreakHyphen/>
      </w:r>
    </w:p>
    <w:p w14:paraId="7C478B84" w14:textId="77777777" w:rsidR="00A71FD9" w:rsidRPr="005A3A6E" w:rsidRDefault="005A3A6E" w:rsidP="005A3A6E">
      <w:pPr>
        <w:tabs>
          <w:tab w:val="left" w:pos="8502"/>
        </w:tabs>
      </w:pPr>
      <w:r>
        <w:tab/>
      </w:r>
    </w:p>
    <w:sectPr w:rsidR="00A71FD9" w:rsidRPr="005A3A6E" w:rsidSect="0011143B">
      <w:headerReference w:type="default" r:id="rId8"/>
      <w:footerReference w:type="default" r:id="rId9"/>
      <w:endnotePr>
        <w:numFmt w:val="decimal"/>
      </w:endnotePr>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39259" w14:textId="77777777" w:rsidR="00897F0E" w:rsidRDefault="00897F0E">
      <w:pPr>
        <w:spacing w:line="20" w:lineRule="exact"/>
      </w:pPr>
    </w:p>
  </w:endnote>
  <w:endnote w:type="continuationSeparator" w:id="0">
    <w:p w14:paraId="13643FBA" w14:textId="77777777" w:rsidR="00897F0E" w:rsidRDefault="00897F0E">
      <w:r>
        <w:t xml:space="preserve"> </w:t>
      </w:r>
    </w:p>
  </w:endnote>
  <w:endnote w:type="continuationNotice" w:id="1">
    <w:p w14:paraId="3DB6866F" w14:textId="77777777" w:rsidR="00897F0E" w:rsidRDefault="00897F0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37CFE" w14:textId="77777777" w:rsidR="00EA58A9" w:rsidRDefault="00EA58A9">
    <w:pPr>
      <w:pStyle w:val="Footer"/>
    </w:pPr>
    <w:r>
      <w:t xml:space="preserve">28 05 28.33 - </w:t>
    </w:r>
    <w:r>
      <w:fldChar w:fldCharType="begin"/>
    </w:r>
    <w:r>
      <w:instrText xml:space="preserve"> PAGE  \* MERGEFORMAT </w:instrText>
    </w:r>
    <w:r>
      <w:fldChar w:fldCharType="separate"/>
    </w:r>
    <w:r w:rsidR="00677A9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E2D31" w14:textId="77777777" w:rsidR="00897F0E" w:rsidRDefault="00897F0E">
      <w:r>
        <w:separator/>
      </w:r>
    </w:p>
  </w:footnote>
  <w:footnote w:type="continuationSeparator" w:id="0">
    <w:p w14:paraId="1D262F16" w14:textId="77777777" w:rsidR="00897F0E" w:rsidRDefault="00897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4DA01" w14:textId="77777777" w:rsidR="00EA58A9" w:rsidRDefault="00A05FFF">
    <w:pPr>
      <w:pStyle w:val="Header"/>
    </w:pPr>
    <w:r>
      <w:t>09</w:t>
    </w:r>
    <w:r w:rsidR="00EA58A9">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89A42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38425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4344D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8216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8E42A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047C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FED4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18E7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256A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C4CE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A0DAA"/>
    <w:multiLevelType w:val="singleLevel"/>
    <w:tmpl w:val="B53E8038"/>
    <w:lvl w:ilvl="0">
      <w:start w:val="6"/>
      <w:numFmt w:val="upperLetter"/>
      <w:lvlText w:val="%1."/>
      <w:legacy w:legacy="1" w:legacySpace="120" w:legacyIndent="360"/>
      <w:lvlJc w:val="left"/>
      <w:pPr>
        <w:ind w:left="720" w:hanging="360"/>
      </w:pPr>
    </w:lvl>
  </w:abstractNum>
  <w:abstractNum w:abstractNumId="11" w15:restartNumberingAfterBreak="0">
    <w:nsid w:val="0DDD004E"/>
    <w:multiLevelType w:val="hybridMultilevel"/>
    <w:tmpl w:val="63924860"/>
    <w:lvl w:ilvl="0" w:tplc="5CB62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7888372">
    <w:abstractNumId w:val="10"/>
  </w:num>
  <w:num w:numId="2" w16cid:durableId="816995760">
    <w:abstractNumId w:val="9"/>
  </w:num>
  <w:num w:numId="3" w16cid:durableId="1676684226">
    <w:abstractNumId w:val="7"/>
  </w:num>
  <w:num w:numId="4" w16cid:durableId="1537501994">
    <w:abstractNumId w:val="6"/>
  </w:num>
  <w:num w:numId="5" w16cid:durableId="101803123">
    <w:abstractNumId w:val="5"/>
  </w:num>
  <w:num w:numId="6" w16cid:durableId="1444374206">
    <w:abstractNumId w:val="4"/>
  </w:num>
  <w:num w:numId="7" w16cid:durableId="1124999854">
    <w:abstractNumId w:val="8"/>
  </w:num>
  <w:num w:numId="8" w16cid:durableId="524829978">
    <w:abstractNumId w:val="3"/>
  </w:num>
  <w:num w:numId="9" w16cid:durableId="1192769752">
    <w:abstractNumId w:val="2"/>
  </w:num>
  <w:num w:numId="10" w16cid:durableId="1845971948">
    <w:abstractNumId w:val="1"/>
  </w:num>
  <w:num w:numId="11" w16cid:durableId="1637104794">
    <w:abstractNumId w:val="0"/>
  </w:num>
  <w:num w:numId="12" w16cid:durableId="7038236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987"/>
  <w:doNotHyphenateCaps/>
  <w:drawingGridHorizontalSpacing w:val="100"/>
  <w:drawingGridVerticalSpacing w:val="120"/>
  <w:displayHorizontalDrawingGridEvery w:val="2"/>
  <w:displayVerticalDrawingGridEvery w:val="0"/>
  <w:doNotShadeFormData/>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F73"/>
    <w:rsid w:val="00005170"/>
    <w:rsid w:val="000403C5"/>
    <w:rsid w:val="000601D9"/>
    <w:rsid w:val="00072903"/>
    <w:rsid w:val="00093DF9"/>
    <w:rsid w:val="000B1997"/>
    <w:rsid w:val="000E6E62"/>
    <w:rsid w:val="000F1B5C"/>
    <w:rsid w:val="0011061A"/>
    <w:rsid w:val="0011143B"/>
    <w:rsid w:val="00165272"/>
    <w:rsid w:val="00175196"/>
    <w:rsid w:val="001A70F5"/>
    <w:rsid w:val="001E0FD2"/>
    <w:rsid w:val="001F1B08"/>
    <w:rsid w:val="00217FD7"/>
    <w:rsid w:val="00222245"/>
    <w:rsid w:val="002400BF"/>
    <w:rsid w:val="0024340C"/>
    <w:rsid w:val="00244076"/>
    <w:rsid w:val="00256014"/>
    <w:rsid w:val="002D39CB"/>
    <w:rsid w:val="002E298F"/>
    <w:rsid w:val="002E30F3"/>
    <w:rsid w:val="003276CC"/>
    <w:rsid w:val="00391FC8"/>
    <w:rsid w:val="00393B15"/>
    <w:rsid w:val="003B125F"/>
    <w:rsid w:val="00404222"/>
    <w:rsid w:val="00485F7D"/>
    <w:rsid w:val="004B1438"/>
    <w:rsid w:val="004C5A60"/>
    <w:rsid w:val="004C73FD"/>
    <w:rsid w:val="00513626"/>
    <w:rsid w:val="005147EE"/>
    <w:rsid w:val="0055106C"/>
    <w:rsid w:val="00556D3B"/>
    <w:rsid w:val="0055746E"/>
    <w:rsid w:val="005607EA"/>
    <w:rsid w:val="005621C9"/>
    <w:rsid w:val="005A3A6E"/>
    <w:rsid w:val="006275B7"/>
    <w:rsid w:val="00637F2A"/>
    <w:rsid w:val="00642B06"/>
    <w:rsid w:val="00676D9E"/>
    <w:rsid w:val="00677A97"/>
    <w:rsid w:val="00690280"/>
    <w:rsid w:val="00694E6E"/>
    <w:rsid w:val="006A4E26"/>
    <w:rsid w:val="006F5FFB"/>
    <w:rsid w:val="00702167"/>
    <w:rsid w:val="007300A3"/>
    <w:rsid w:val="0076765F"/>
    <w:rsid w:val="007A7E18"/>
    <w:rsid w:val="007C4A80"/>
    <w:rsid w:val="007F6BB4"/>
    <w:rsid w:val="007F7ADC"/>
    <w:rsid w:val="00810970"/>
    <w:rsid w:val="00835BE0"/>
    <w:rsid w:val="008371D7"/>
    <w:rsid w:val="00862502"/>
    <w:rsid w:val="00865C77"/>
    <w:rsid w:val="008715AC"/>
    <w:rsid w:val="0087797B"/>
    <w:rsid w:val="00897F0E"/>
    <w:rsid w:val="008E7289"/>
    <w:rsid w:val="00927E99"/>
    <w:rsid w:val="0094134C"/>
    <w:rsid w:val="009F2446"/>
    <w:rsid w:val="00A05FFF"/>
    <w:rsid w:val="00A156B1"/>
    <w:rsid w:val="00A430F4"/>
    <w:rsid w:val="00A536F7"/>
    <w:rsid w:val="00A54C2A"/>
    <w:rsid w:val="00A71FD9"/>
    <w:rsid w:val="00A8138F"/>
    <w:rsid w:val="00A821E9"/>
    <w:rsid w:val="00AB7E3F"/>
    <w:rsid w:val="00AD570C"/>
    <w:rsid w:val="00B15568"/>
    <w:rsid w:val="00B2772C"/>
    <w:rsid w:val="00B65F8F"/>
    <w:rsid w:val="00B75926"/>
    <w:rsid w:val="00B94B0C"/>
    <w:rsid w:val="00B95DCB"/>
    <w:rsid w:val="00BA2534"/>
    <w:rsid w:val="00BB7519"/>
    <w:rsid w:val="00C04753"/>
    <w:rsid w:val="00C33D5D"/>
    <w:rsid w:val="00C77755"/>
    <w:rsid w:val="00C812E5"/>
    <w:rsid w:val="00C96C94"/>
    <w:rsid w:val="00CD0B84"/>
    <w:rsid w:val="00CE205B"/>
    <w:rsid w:val="00D828E9"/>
    <w:rsid w:val="00DA0242"/>
    <w:rsid w:val="00DC4000"/>
    <w:rsid w:val="00DD78B7"/>
    <w:rsid w:val="00E25373"/>
    <w:rsid w:val="00E5304F"/>
    <w:rsid w:val="00EA58A9"/>
    <w:rsid w:val="00EB2B89"/>
    <w:rsid w:val="00EB3641"/>
    <w:rsid w:val="00EB4363"/>
    <w:rsid w:val="00EB7C86"/>
    <w:rsid w:val="00EC08A2"/>
    <w:rsid w:val="00EC0F73"/>
    <w:rsid w:val="00EC7B39"/>
    <w:rsid w:val="00F16CAA"/>
    <w:rsid w:val="00F36D87"/>
    <w:rsid w:val="00F8035B"/>
    <w:rsid w:val="00F97FD4"/>
    <w:rsid w:val="00FA4B96"/>
    <w:rsid w:val="00FD247E"/>
    <w:rsid w:val="00FE4595"/>
    <w:rsid w:val="00FF0858"/>
    <w:rsid w:val="00FF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BF639"/>
  <w15:chartTrackingRefBased/>
  <w15:docId w15:val="{B3E2D1E6-3E9B-4A44-AB53-192C5A0D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04753"/>
    <w:pPr>
      <w:overflowPunct w:val="0"/>
      <w:autoSpaceDE w:val="0"/>
      <w:autoSpaceDN w:val="0"/>
      <w:adjustRightInd w:val="0"/>
      <w:spacing w:line="360" w:lineRule="auto"/>
      <w:textAlignment w:val="baseline"/>
    </w:pPr>
    <w:rPr>
      <w:rFonts w:ascii="Courier New" w:hAnsi="Courier New" w:cs="Courier New"/>
    </w:rPr>
  </w:style>
  <w:style w:type="paragraph" w:styleId="Heading1">
    <w:name w:val="heading 1"/>
    <w:basedOn w:val="Normal"/>
    <w:next w:val="Normal"/>
    <w:semiHidden/>
    <w:qFormat/>
    <w:pPr>
      <w:keepNext/>
      <w:spacing w:before="240" w:after="60"/>
      <w:outlineLvl w:val="0"/>
    </w:pPr>
    <w:rPr>
      <w:rFonts w:ascii="Arial" w:hAnsi="Arial"/>
      <w:b/>
      <w:kern w:val="28"/>
      <w:sz w:val="28"/>
    </w:rPr>
  </w:style>
  <w:style w:type="paragraph" w:styleId="Heading2">
    <w:name w:val="heading 2"/>
    <w:basedOn w:val="Normal"/>
    <w:next w:val="Normal"/>
    <w:semiHidden/>
    <w:qFormat/>
    <w:pPr>
      <w:keepNext/>
      <w:spacing w:before="240" w:after="60"/>
      <w:outlineLvl w:val="1"/>
    </w:pPr>
    <w:rPr>
      <w:rFonts w:ascii="Arial" w:hAnsi="Arial" w:cs="Arial"/>
      <w:b/>
      <w:bCs/>
      <w:i/>
      <w:iCs/>
      <w:sz w:val="28"/>
      <w:szCs w:val="28"/>
    </w:rPr>
  </w:style>
  <w:style w:type="paragraph" w:styleId="Heading3">
    <w:name w:val="heading 3"/>
    <w:basedOn w:val="Normal"/>
    <w:next w:val="Normal"/>
    <w:semiHidden/>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SpecNormal"/>
    <w:semiHidden/>
    <w:pPr>
      <w:spacing w:line="240" w:lineRule="auto"/>
      <w:jc w:val="right"/>
    </w:pPr>
  </w:style>
  <w:style w:type="paragraph" w:customStyle="1" w:styleId="SpecNormal">
    <w:name w:val="SpecNormal"/>
    <w:basedOn w:val="Normal"/>
    <w:link w:val="SpecNormalChar"/>
    <w:pPr>
      <w:suppressAutoHyphens/>
    </w:pPr>
  </w:style>
  <w:style w:type="paragraph" w:styleId="Footer">
    <w:name w:val="footer"/>
    <w:basedOn w:val="Header"/>
    <w:semiHidden/>
    <w:pPr>
      <w:jc w:val="center"/>
    </w:pPr>
  </w:style>
  <w:style w:type="paragraph" w:customStyle="1" w:styleId="ArticleB">
    <w:name w:val="ArticleB"/>
    <w:basedOn w:val="Article"/>
    <w:next w:val="Normal"/>
    <w:link w:val="ArticleBChar"/>
    <w:pPr>
      <w:spacing w:after="0"/>
    </w:pPr>
    <w:rPr>
      <w:b/>
    </w:rPr>
  </w:style>
  <w:style w:type="paragraph" w:customStyle="1" w:styleId="Article">
    <w:name w:val="Article"/>
    <w:basedOn w:val="Normal"/>
    <w:next w:val="Normal"/>
    <w:pPr>
      <w:keepNext/>
      <w:keepLines/>
      <w:suppressAutoHyphens/>
      <w:spacing w:after="120"/>
    </w:pPr>
    <w:rPr>
      <w:caps/>
    </w:rPr>
  </w:style>
  <w:style w:type="paragraph" w:customStyle="1" w:styleId="Level1">
    <w:name w:val="Level1"/>
    <w:basedOn w:val="SpecNormal"/>
    <w:link w:val="Level1Char"/>
    <w:pPr>
      <w:tabs>
        <w:tab w:val="left" w:pos="720"/>
      </w:tabs>
      <w:ind w:left="720" w:hanging="360"/>
    </w:pPr>
  </w:style>
  <w:style w:type="paragraph" w:customStyle="1" w:styleId="Level2">
    <w:name w:val="Level2"/>
    <w:basedOn w:val="Level1"/>
    <w:link w:val="Level2Char"/>
    <w:pPr>
      <w:tabs>
        <w:tab w:val="clear" w:pos="720"/>
        <w:tab w:val="left" w:pos="1080"/>
      </w:tabs>
      <w:ind w:left="1080"/>
    </w:pPr>
  </w:style>
  <w:style w:type="paragraph" w:customStyle="1" w:styleId="SpecNote">
    <w:name w:val="SpecNote"/>
    <w:basedOn w:val="SpecNormal"/>
    <w:pPr>
      <w:tabs>
        <w:tab w:val="left" w:pos="4680"/>
      </w:tabs>
      <w:spacing w:line="240" w:lineRule="auto"/>
      <w:ind w:left="4320"/>
    </w:pPr>
  </w:style>
  <w:style w:type="paragraph" w:customStyle="1" w:styleId="SpecTable">
    <w:name w:val="SpecTable"/>
    <w:basedOn w:val="SpecNormal"/>
    <w:pPr>
      <w:spacing w:before="60" w:after="60" w:line="240" w:lineRule="auto"/>
      <w:jc w:val="center"/>
    </w:pPr>
    <w:rPr>
      <w:spacing w:val="-2"/>
    </w:rPr>
  </w:style>
  <w:style w:type="paragraph" w:customStyle="1" w:styleId="Level3">
    <w:name w:val="Level3"/>
    <w:basedOn w:val="Level2"/>
    <w:link w:val="Level3Char"/>
    <w:pPr>
      <w:tabs>
        <w:tab w:val="clear" w:pos="1080"/>
        <w:tab w:val="left" w:pos="1440"/>
      </w:tabs>
      <w:ind w:left="1440"/>
    </w:pPr>
  </w:style>
  <w:style w:type="paragraph" w:customStyle="1" w:styleId="Level4">
    <w:name w:val="Level4"/>
    <w:basedOn w:val="Level3"/>
    <w:pPr>
      <w:tabs>
        <w:tab w:val="left" w:pos="1800"/>
      </w:tabs>
      <w:ind w:left="1800"/>
    </w:pPr>
  </w:style>
  <w:style w:type="paragraph" w:customStyle="1" w:styleId="SpecTitle">
    <w:name w:val="SpecTitle"/>
    <w:basedOn w:val="SpecNormal"/>
    <w:pPr>
      <w:spacing w:after="240" w:line="240" w:lineRule="auto"/>
      <w:jc w:val="center"/>
    </w:pPr>
    <w:rPr>
      <w:b/>
      <w:caps/>
    </w:rPr>
  </w:style>
  <w:style w:type="paragraph" w:customStyle="1" w:styleId="Level5">
    <w:name w:val="Level5"/>
    <w:basedOn w:val="Level4"/>
    <w:pPr>
      <w:tabs>
        <w:tab w:val="left" w:pos="2160"/>
      </w:tabs>
      <w:ind w:left="2160"/>
    </w:pPr>
  </w:style>
  <w:style w:type="paragraph" w:customStyle="1" w:styleId="Pubs">
    <w:name w:val="Pubs"/>
    <w:basedOn w:val="Level1"/>
    <w:pPr>
      <w:tabs>
        <w:tab w:val="clear" w:pos="720"/>
        <w:tab w:val="left" w:leader="dot" w:pos="3600"/>
      </w:tabs>
      <w:ind w:left="3600" w:hanging="2880"/>
    </w:pPr>
  </w:style>
  <w:style w:type="paragraph" w:customStyle="1" w:styleId="Level6">
    <w:name w:val="Level6"/>
    <w:basedOn w:val="Normal"/>
    <w:pPr>
      <w:tabs>
        <w:tab w:val="left" w:pos="1440"/>
        <w:tab w:val="left" w:pos="1800"/>
        <w:tab w:val="left" w:pos="2160"/>
        <w:tab w:val="left" w:pos="2520"/>
        <w:tab w:val="left" w:pos="2610"/>
      </w:tabs>
      <w:suppressAutoHyphens/>
      <w:ind w:left="2160"/>
    </w:pPr>
  </w:style>
  <w:style w:type="paragraph" w:styleId="BalloonText">
    <w:name w:val="Balloon Text"/>
    <w:basedOn w:val="Normal"/>
    <w:semiHidden/>
    <w:rsid w:val="00DD78B7"/>
    <w:rPr>
      <w:rFonts w:ascii="Tahoma" w:hAnsi="Tahoma" w:cs="Tahoma"/>
      <w:sz w:val="16"/>
      <w:szCs w:val="16"/>
    </w:rPr>
  </w:style>
  <w:style w:type="character" w:customStyle="1" w:styleId="SpecNormalChar">
    <w:name w:val="SpecNormal Char"/>
    <w:basedOn w:val="DefaultParagraphFont"/>
    <w:link w:val="SpecNormal"/>
    <w:rsid w:val="00DD78B7"/>
    <w:rPr>
      <w:rFonts w:ascii="Courier New" w:hAnsi="Courier New" w:cs="Courier New"/>
      <w:lang w:val="en-US" w:eastAsia="en-US" w:bidi="ar-SA"/>
    </w:rPr>
  </w:style>
  <w:style w:type="character" w:customStyle="1" w:styleId="Level1Char">
    <w:name w:val="Level1 Char"/>
    <w:basedOn w:val="SpecNormalChar"/>
    <w:link w:val="Level1"/>
    <w:rsid w:val="00DD78B7"/>
    <w:rPr>
      <w:rFonts w:ascii="Courier New" w:hAnsi="Courier New" w:cs="Courier New"/>
      <w:lang w:val="en-US" w:eastAsia="en-US" w:bidi="ar-SA"/>
    </w:rPr>
  </w:style>
  <w:style w:type="character" w:customStyle="1" w:styleId="Level2Char">
    <w:name w:val="Level2 Char"/>
    <w:basedOn w:val="Level1Char"/>
    <w:link w:val="Level2"/>
    <w:rsid w:val="00DD78B7"/>
    <w:rPr>
      <w:rFonts w:ascii="Courier New" w:hAnsi="Courier New" w:cs="Courier New"/>
      <w:lang w:val="en-US" w:eastAsia="en-US" w:bidi="ar-SA"/>
    </w:rPr>
  </w:style>
  <w:style w:type="character" w:customStyle="1" w:styleId="Level3Char">
    <w:name w:val="Level3 Char"/>
    <w:basedOn w:val="Level2Char"/>
    <w:link w:val="Level3"/>
    <w:rsid w:val="00DD78B7"/>
    <w:rPr>
      <w:rFonts w:ascii="Courier New" w:hAnsi="Courier New" w:cs="Courier New"/>
      <w:lang w:val="en-US" w:eastAsia="en-US" w:bidi="ar-SA"/>
    </w:rPr>
  </w:style>
  <w:style w:type="character" w:styleId="CommentReference">
    <w:name w:val="annotation reference"/>
    <w:basedOn w:val="DefaultParagraphFont"/>
    <w:semiHidden/>
    <w:rsid w:val="00EB3641"/>
    <w:rPr>
      <w:sz w:val="16"/>
      <w:szCs w:val="16"/>
    </w:rPr>
  </w:style>
  <w:style w:type="paragraph" w:styleId="CommentText">
    <w:name w:val="annotation text"/>
    <w:basedOn w:val="Normal"/>
    <w:semiHidden/>
    <w:rsid w:val="00EB3641"/>
  </w:style>
  <w:style w:type="paragraph" w:styleId="CommentSubject">
    <w:name w:val="annotation subject"/>
    <w:basedOn w:val="CommentText"/>
    <w:next w:val="CommentText"/>
    <w:semiHidden/>
    <w:rsid w:val="00EB3641"/>
    <w:rPr>
      <w:b/>
      <w:bCs/>
    </w:rPr>
  </w:style>
  <w:style w:type="character" w:customStyle="1" w:styleId="ArticleBChar">
    <w:name w:val="ArticleB Char"/>
    <w:basedOn w:val="DefaultParagraphFont"/>
    <w:link w:val="ArticleB"/>
    <w:rsid w:val="006275B7"/>
    <w:rPr>
      <w:rFonts w:ascii="Courier New" w:hAnsi="Courier New" w:cs="Courier New"/>
      <w:b/>
      <w:cap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59934-1128-41AB-956A-ADD2508F2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4743</Words>
  <Characters>27038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Section 28 05 33 - RACEWAYS AND BOXES FOR ELECTRONIC SAFETY AND SECURITY</vt:lpstr>
    </vt:vector>
  </TitlesOfParts>
  <Company/>
  <LinksUpToDate>false</LinksUpToDate>
  <CharactersWithSpaces>31718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 05 33 - RACEWAYS AND BOXES FOR ELECTRONIC SAFETY AND SECURITY</dc:title>
  <dc:subject>Master Construction Specifications</dc:subject>
  <dc:creator>Department of Veterans Affairs;Office of Acquisitions, Logistics &amp; Construction;Office of Construction &amp; Facilities Management;Strategic Management Office;Facilities Quality Service</dc:creator>
  <cp:keywords>specification, standards specification, conduit systems, conduit systems material, conduit, conduit fittings, flexible steel conduit, expansion couplings, deflection couplings, conduit supporters, outlet boxes, junction boxes, pull boxes, w</cp:keywords>
  <dc:description/>
  <cp:lastModifiedBy>james lloyd</cp:lastModifiedBy>
  <cp:revision>2</cp:revision>
  <cp:lastPrinted>2011-05-02T17:45:00Z</cp:lastPrinted>
  <dcterms:created xsi:type="dcterms:W3CDTF">2024-06-26T17:12:00Z</dcterms:created>
  <dcterms:modified xsi:type="dcterms:W3CDTF">2024-06-26T17:12:00Z</dcterms:modified>
  <cp:category/>
</cp:coreProperties>
</file>